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96E1" w14:textId="77777777" w:rsidR="00716027" w:rsidRPr="009B6D56" w:rsidRDefault="00716027" w:rsidP="00B931B7">
      <w:pPr>
        <w:pStyle w:val="NormlWeb"/>
        <w:spacing w:before="0" w:beforeAutospacing="0" w:after="0" w:afterAutospacing="0"/>
        <w:jc w:val="center"/>
        <w:rPr>
          <w:rStyle w:val="Kiemels2"/>
        </w:rPr>
      </w:pPr>
      <w:r w:rsidRPr="009B6D56">
        <w:rPr>
          <w:rStyle w:val="Kiemels2"/>
        </w:rPr>
        <w:t>HIRDETMÉNY</w:t>
      </w:r>
    </w:p>
    <w:p w14:paraId="249C2216" w14:textId="67D43834" w:rsidR="00B65A39" w:rsidRPr="009B6D56" w:rsidRDefault="00FD46FF" w:rsidP="00B931B7">
      <w:pPr>
        <w:pStyle w:val="NormlWeb"/>
        <w:spacing w:before="0" w:beforeAutospacing="0" w:after="0" w:afterAutospacing="0"/>
        <w:jc w:val="center"/>
        <w:rPr>
          <w:rStyle w:val="Kiemels2"/>
        </w:rPr>
      </w:pPr>
      <w:r w:rsidRPr="009B6D56">
        <w:rPr>
          <w:rStyle w:val="Kiemels2"/>
        </w:rPr>
        <w:t xml:space="preserve"> AZ ÓVODAI FELVÉTELRŐL A</w:t>
      </w:r>
      <w:r w:rsidR="00B65A39" w:rsidRPr="009B6D56">
        <w:rPr>
          <w:rStyle w:val="Kiemels2"/>
        </w:rPr>
        <w:t xml:space="preserve"> 20</w:t>
      </w:r>
      <w:r w:rsidR="00243A8B" w:rsidRPr="009B6D56">
        <w:rPr>
          <w:rStyle w:val="Kiemels2"/>
        </w:rPr>
        <w:t>2</w:t>
      </w:r>
      <w:r w:rsidR="00F50B76">
        <w:rPr>
          <w:rStyle w:val="Kiemels2"/>
        </w:rPr>
        <w:t>4</w:t>
      </w:r>
      <w:r w:rsidR="009405CE" w:rsidRPr="009B6D56">
        <w:rPr>
          <w:rStyle w:val="Kiemels2"/>
        </w:rPr>
        <w:t>/20</w:t>
      </w:r>
      <w:r w:rsidR="00332D12" w:rsidRPr="009B6D56">
        <w:rPr>
          <w:rStyle w:val="Kiemels2"/>
        </w:rPr>
        <w:t>2</w:t>
      </w:r>
      <w:r w:rsidR="00F50B76">
        <w:rPr>
          <w:rStyle w:val="Kiemels2"/>
        </w:rPr>
        <w:t>5</w:t>
      </w:r>
      <w:r w:rsidR="009405CE" w:rsidRPr="009B6D56">
        <w:rPr>
          <w:rStyle w:val="Kiemels2"/>
        </w:rPr>
        <w:t>-</w:t>
      </w:r>
      <w:r w:rsidR="00F50B76">
        <w:rPr>
          <w:rStyle w:val="Kiemels2"/>
        </w:rPr>
        <w:t>Ö</w:t>
      </w:r>
      <w:r w:rsidRPr="009B6D56">
        <w:rPr>
          <w:rStyle w:val="Kiemels2"/>
        </w:rPr>
        <w:t>S NEVELÉSI ÉVRE</w:t>
      </w:r>
    </w:p>
    <w:p w14:paraId="14D4727F" w14:textId="77777777" w:rsidR="00B931B7" w:rsidRPr="009B6D56" w:rsidRDefault="00B931B7" w:rsidP="00B931B7">
      <w:pPr>
        <w:pStyle w:val="NormlWeb"/>
        <w:spacing w:before="0" w:beforeAutospacing="0" w:after="0" w:afterAutospacing="0"/>
        <w:jc w:val="center"/>
      </w:pPr>
    </w:p>
    <w:p w14:paraId="35393712" w14:textId="77777777" w:rsidR="001C176D" w:rsidRPr="009B6D56" w:rsidRDefault="00B65A39" w:rsidP="00C6119C">
      <w:pPr>
        <w:autoSpaceDE w:val="0"/>
        <w:autoSpaceDN w:val="0"/>
        <w:adjustRightInd w:val="0"/>
        <w:jc w:val="both"/>
        <w:rPr>
          <w:szCs w:val="24"/>
        </w:rPr>
      </w:pPr>
      <w:r w:rsidRPr="009B6D56">
        <w:rPr>
          <w:szCs w:val="24"/>
        </w:rPr>
        <w:t>A nemzeti köznevelésről szóló 2011. évi CXC. törvény (</w:t>
      </w:r>
      <w:r w:rsidR="00862B57">
        <w:rPr>
          <w:szCs w:val="24"/>
        </w:rPr>
        <w:t xml:space="preserve">a </w:t>
      </w:r>
      <w:r w:rsidRPr="009B6D56">
        <w:rPr>
          <w:szCs w:val="24"/>
        </w:rPr>
        <w:t xml:space="preserve">továbbiakban: </w:t>
      </w:r>
      <w:proofErr w:type="spellStart"/>
      <w:r w:rsidRPr="009B6D56">
        <w:rPr>
          <w:szCs w:val="24"/>
        </w:rPr>
        <w:t>Nkt</w:t>
      </w:r>
      <w:proofErr w:type="spellEnd"/>
      <w:r w:rsidRPr="009B6D56">
        <w:rPr>
          <w:szCs w:val="24"/>
        </w:rPr>
        <w:t xml:space="preserve">.) 8. § (1) bekezdése </w:t>
      </w:r>
      <w:r w:rsidR="007619D3" w:rsidRPr="009B6D56">
        <w:rPr>
          <w:szCs w:val="24"/>
        </w:rPr>
        <w:t>alapján</w:t>
      </w:r>
      <w:r w:rsidRPr="009B6D56">
        <w:rPr>
          <w:szCs w:val="24"/>
        </w:rPr>
        <w:t xml:space="preserve"> az óvoda a gyermek </w:t>
      </w:r>
      <w:r w:rsidRPr="009B6D56">
        <w:rPr>
          <w:bCs/>
          <w:szCs w:val="24"/>
        </w:rPr>
        <w:t>hároméves korától a tankötelezettség</w:t>
      </w:r>
      <w:r w:rsidRPr="009B6D56">
        <w:rPr>
          <w:szCs w:val="24"/>
        </w:rPr>
        <w:t xml:space="preserve"> </w:t>
      </w:r>
      <w:r w:rsidRPr="009B6D56">
        <w:rPr>
          <w:bCs/>
          <w:szCs w:val="24"/>
        </w:rPr>
        <w:t xml:space="preserve">kezdetéig </w:t>
      </w:r>
      <w:r w:rsidRPr="009B6D56">
        <w:rPr>
          <w:szCs w:val="24"/>
        </w:rPr>
        <w:t xml:space="preserve">nevelő intézmény. </w:t>
      </w:r>
    </w:p>
    <w:p w14:paraId="6F028B92" w14:textId="77777777" w:rsidR="001C176D" w:rsidRPr="009B6D56" w:rsidRDefault="001C176D" w:rsidP="003E20C5">
      <w:pPr>
        <w:pStyle w:val="Szvegtrzs2"/>
        <w:spacing w:before="0" w:after="0"/>
        <w:ind w:right="-142"/>
      </w:pPr>
      <w:r w:rsidRPr="009B6D56">
        <w:t xml:space="preserve">A nevelési-oktatási intézmények működéséről és a köznevelési intézmények névhasználatáról szóló 20/2012. (VIII.31.) EMMI rendelet (a továbbiakban: Rendelet) 12. §-a alapján az óvodai nevelés a gyermek neveléséhez szükséges, a teljes óvodai életet magában foglaló foglalkozások keretében folyik. </w:t>
      </w:r>
    </w:p>
    <w:p w14:paraId="4FB15EAB" w14:textId="77777777" w:rsidR="003D521C" w:rsidRPr="005426B4" w:rsidRDefault="003D521C" w:rsidP="003E20C5">
      <w:pPr>
        <w:pStyle w:val="Szvegtrzs2"/>
        <w:spacing w:before="0" w:after="0"/>
        <w:ind w:right="-142"/>
        <w:rPr>
          <w:sz w:val="16"/>
          <w:szCs w:val="16"/>
        </w:rPr>
      </w:pPr>
    </w:p>
    <w:p w14:paraId="62899F0F" w14:textId="77777777" w:rsidR="00AD2674" w:rsidRPr="009B6D56" w:rsidRDefault="00B65A39" w:rsidP="003E20C5">
      <w:pPr>
        <w:autoSpaceDE w:val="0"/>
        <w:autoSpaceDN w:val="0"/>
        <w:adjustRightInd w:val="0"/>
        <w:jc w:val="both"/>
        <w:rPr>
          <w:szCs w:val="24"/>
        </w:rPr>
      </w:pPr>
      <w:r w:rsidRPr="009B6D56">
        <w:rPr>
          <w:szCs w:val="24"/>
        </w:rPr>
        <w:t xml:space="preserve">Az óvodákban a </w:t>
      </w:r>
      <w:r w:rsidRPr="009B6D56">
        <w:rPr>
          <w:b/>
          <w:bCs/>
          <w:szCs w:val="24"/>
        </w:rPr>
        <w:t>nevelési év szeptember 1-től augusztus 31-ig tart</w:t>
      </w:r>
      <w:r w:rsidRPr="009B6D56">
        <w:rPr>
          <w:szCs w:val="24"/>
        </w:rPr>
        <w:t xml:space="preserve">. </w:t>
      </w:r>
    </w:p>
    <w:p w14:paraId="54A7F397" w14:textId="77777777" w:rsidR="005426B4" w:rsidRPr="005426B4" w:rsidRDefault="005426B4" w:rsidP="003E20C5">
      <w:pPr>
        <w:pStyle w:val="Szvegtrzs2"/>
        <w:spacing w:before="0" w:after="0"/>
        <w:ind w:right="-142"/>
        <w:rPr>
          <w:sz w:val="16"/>
          <w:szCs w:val="16"/>
        </w:rPr>
      </w:pPr>
    </w:p>
    <w:p w14:paraId="4A38CC56" w14:textId="77777777" w:rsidR="00B230AF" w:rsidRPr="009B6D56" w:rsidRDefault="00B230AF" w:rsidP="003E20C5">
      <w:pPr>
        <w:pStyle w:val="Szvegtrzs2"/>
        <w:spacing w:before="0" w:after="0"/>
        <w:ind w:right="-142"/>
      </w:pPr>
      <w:r w:rsidRPr="009B6D56">
        <w:t>Az óvodák elérhetőségeiről, a felvétel körzeteiről</w:t>
      </w:r>
      <w:r w:rsidR="005F7683" w:rsidRPr="009B6D56">
        <w:t xml:space="preserve">, valamint </w:t>
      </w:r>
      <w:r w:rsidRPr="009B6D56">
        <w:t>az integráltan nevelhető sajátos nevelési igényű gyermekek óvodai felvételéről, a nevelésükre az alapító okiratuk szerint jogosult óvodákról és azok elérhetőségéről szóló tájékoztatás a</w:t>
      </w:r>
      <w:r w:rsidR="005F7683" w:rsidRPr="009B6D56">
        <w:t xml:space="preserve"> Budapest Főváros XX. Kerület Pesterzsébet Önkormányzatának honlapján megtekinthető (</w:t>
      </w:r>
      <w:hyperlink r:id="rId6" w:history="1">
        <w:r w:rsidR="005F7683" w:rsidRPr="009B6D56">
          <w:rPr>
            <w:rStyle w:val="Hiperhivatkozs"/>
          </w:rPr>
          <w:t>www.pesterzsebet.hu</w:t>
        </w:r>
      </w:hyperlink>
      <w:r w:rsidR="005F7683" w:rsidRPr="009B6D56">
        <w:t>).</w:t>
      </w:r>
    </w:p>
    <w:p w14:paraId="0003C8FA" w14:textId="77777777" w:rsidR="003E20C5" w:rsidRPr="00FD02AB" w:rsidRDefault="003E20C5" w:rsidP="003E20C5">
      <w:pPr>
        <w:pStyle w:val="Szvegtrzs2"/>
        <w:spacing w:before="0" w:after="0"/>
        <w:ind w:right="-142"/>
        <w:rPr>
          <w:rStyle w:val="Kiemels2"/>
          <w:sz w:val="16"/>
          <w:szCs w:val="16"/>
        </w:rPr>
      </w:pPr>
    </w:p>
    <w:p w14:paraId="2C41C81B" w14:textId="77777777" w:rsidR="00B65A39" w:rsidRPr="009B6D56" w:rsidRDefault="00B65A39" w:rsidP="00C6119C">
      <w:pPr>
        <w:pStyle w:val="NormlWeb"/>
        <w:spacing w:before="0" w:beforeAutospacing="0" w:after="0" w:afterAutospacing="0"/>
        <w:rPr>
          <w:rStyle w:val="Kiemels2"/>
        </w:rPr>
      </w:pPr>
      <w:r w:rsidRPr="009B6D56">
        <w:rPr>
          <w:rStyle w:val="Kiemels2"/>
        </w:rPr>
        <w:t>Hány éves kortól kötelező az óvodába járás?</w:t>
      </w:r>
    </w:p>
    <w:p w14:paraId="72A690DE" w14:textId="104C767C" w:rsidR="00013768" w:rsidRPr="00B734EE" w:rsidRDefault="00013768" w:rsidP="00C6119C">
      <w:pPr>
        <w:pStyle w:val="Szvegtrzs2"/>
        <w:spacing w:before="0" w:after="0"/>
        <w:ind w:right="-142"/>
        <w:rPr>
          <w:color w:val="000000"/>
        </w:rPr>
      </w:pPr>
      <w:r w:rsidRPr="009B6D56">
        <w:t xml:space="preserve">Az </w:t>
      </w:r>
      <w:proofErr w:type="spellStart"/>
      <w:r w:rsidRPr="009B6D56">
        <w:t>Nkt</w:t>
      </w:r>
      <w:proofErr w:type="spellEnd"/>
      <w:r w:rsidRPr="009B6D56">
        <w:t>. rendelkezése</w:t>
      </w:r>
      <w:r w:rsidR="006D4A94" w:rsidRPr="009B6D56">
        <w:t xml:space="preserve"> </w:t>
      </w:r>
      <w:r w:rsidRPr="009B6D56">
        <w:t xml:space="preserve">szerint a </w:t>
      </w:r>
      <w:r w:rsidRPr="009B6D56">
        <w:rPr>
          <w:b/>
        </w:rPr>
        <w:t>gyermek</w:t>
      </w:r>
      <w:r w:rsidR="006D4A94" w:rsidRPr="009B6D56">
        <w:rPr>
          <w:b/>
        </w:rPr>
        <w:t xml:space="preserve"> </w:t>
      </w:r>
      <w:r w:rsidRPr="009B6D56">
        <w:rPr>
          <w:b/>
        </w:rPr>
        <w:t>abban az évben, amelynek</w:t>
      </w:r>
      <w:r w:rsidRPr="009B6D56">
        <w:t xml:space="preserve"> </w:t>
      </w:r>
      <w:r w:rsidRPr="009B6D56">
        <w:rPr>
          <w:b/>
        </w:rPr>
        <w:t>augusztus 31. napjáig a harmadik életévét betölti, a</w:t>
      </w:r>
      <w:r w:rsidR="006D4A94" w:rsidRPr="009B6D56">
        <w:rPr>
          <w:b/>
        </w:rPr>
        <w:t xml:space="preserve"> </w:t>
      </w:r>
      <w:r w:rsidRPr="009B6D56">
        <w:rPr>
          <w:b/>
        </w:rPr>
        <w:t xml:space="preserve">nevelési év kezdő </w:t>
      </w:r>
      <w:r w:rsidRPr="00B734EE">
        <w:rPr>
          <w:b/>
          <w:color w:val="000000"/>
        </w:rPr>
        <w:t>napjától</w:t>
      </w:r>
      <w:r w:rsidR="00600339" w:rsidRPr="00B734EE">
        <w:rPr>
          <w:b/>
          <w:color w:val="000000"/>
        </w:rPr>
        <w:t xml:space="preserve"> (20</w:t>
      </w:r>
      <w:r w:rsidR="00632B69" w:rsidRPr="00B734EE">
        <w:rPr>
          <w:b/>
          <w:color w:val="000000"/>
        </w:rPr>
        <w:t>2</w:t>
      </w:r>
      <w:r w:rsidR="00C031DA">
        <w:rPr>
          <w:b/>
          <w:color w:val="000000"/>
        </w:rPr>
        <w:t>4</w:t>
      </w:r>
      <w:r w:rsidR="0088473A">
        <w:rPr>
          <w:b/>
          <w:color w:val="000000"/>
        </w:rPr>
        <w:t xml:space="preserve">. </w:t>
      </w:r>
      <w:r w:rsidR="00600339" w:rsidRPr="00B734EE">
        <w:rPr>
          <w:b/>
          <w:color w:val="000000"/>
        </w:rPr>
        <w:t xml:space="preserve">szeptember </w:t>
      </w:r>
      <w:r w:rsidR="00D04202">
        <w:rPr>
          <w:b/>
          <w:color w:val="000000"/>
        </w:rPr>
        <w:t>2</w:t>
      </w:r>
      <w:r w:rsidR="00600339" w:rsidRPr="00B734EE">
        <w:rPr>
          <w:b/>
          <w:color w:val="000000"/>
        </w:rPr>
        <w:t>.</w:t>
      </w:r>
      <w:r w:rsidR="0090702B" w:rsidRPr="00B734EE">
        <w:rPr>
          <w:b/>
          <w:color w:val="000000"/>
        </w:rPr>
        <w:t>)</w:t>
      </w:r>
      <w:r w:rsidR="00600339" w:rsidRPr="00B734EE">
        <w:rPr>
          <w:b/>
          <w:color w:val="000000"/>
        </w:rPr>
        <w:t xml:space="preserve"> </w:t>
      </w:r>
      <w:r w:rsidRPr="00B734EE">
        <w:rPr>
          <w:b/>
          <w:color w:val="000000"/>
        </w:rPr>
        <w:t>legalább napi négy órában</w:t>
      </w:r>
      <w:r w:rsidR="006D4A94" w:rsidRPr="00B734EE">
        <w:rPr>
          <w:b/>
          <w:color w:val="000000"/>
        </w:rPr>
        <w:t xml:space="preserve"> </w:t>
      </w:r>
      <w:r w:rsidRPr="00B734EE">
        <w:rPr>
          <w:b/>
          <w:color w:val="000000"/>
        </w:rPr>
        <w:t>óvodai foglalkozáson vesz részt</w:t>
      </w:r>
      <w:r w:rsidRPr="00B734EE">
        <w:rPr>
          <w:bCs/>
          <w:color w:val="000000"/>
        </w:rPr>
        <w:t xml:space="preserve"> </w:t>
      </w:r>
      <w:r w:rsidR="00F50B76">
        <w:rPr>
          <w:bCs/>
          <w:color w:val="000000"/>
        </w:rPr>
        <w:t>/</w:t>
      </w:r>
      <w:proofErr w:type="spellStart"/>
      <w:r w:rsidRPr="00B734EE">
        <w:rPr>
          <w:bCs/>
          <w:color w:val="000000"/>
        </w:rPr>
        <w:t>Nkt</w:t>
      </w:r>
      <w:proofErr w:type="spellEnd"/>
      <w:r w:rsidRPr="00B734EE">
        <w:rPr>
          <w:color w:val="000000"/>
        </w:rPr>
        <w:t>. 8. § (</w:t>
      </w:r>
      <w:proofErr w:type="gramStart"/>
      <w:r w:rsidRPr="00B734EE">
        <w:rPr>
          <w:color w:val="000000"/>
        </w:rPr>
        <w:t>2)</w:t>
      </w:r>
      <w:r w:rsidR="00F50B76">
        <w:rPr>
          <w:color w:val="000000"/>
        </w:rPr>
        <w:t>/</w:t>
      </w:r>
      <w:proofErr w:type="gramEnd"/>
      <w:r w:rsidR="004D0488" w:rsidRPr="00B734EE">
        <w:rPr>
          <w:color w:val="000000"/>
        </w:rPr>
        <w:t>.</w:t>
      </w:r>
    </w:p>
    <w:p w14:paraId="7B10933D" w14:textId="4CB9CB9E" w:rsidR="009B6D56" w:rsidRPr="009B6D56" w:rsidRDefault="00013768" w:rsidP="00C6119C">
      <w:pPr>
        <w:ind w:right="-142"/>
        <w:jc w:val="both"/>
        <w:rPr>
          <w:szCs w:val="24"/>
        </w:rPr>
      </w:pPr>
      <w:r w:rsidRPr="00B734EE">
        <w:rPr>
          <w:color w:val="000000"/>
          <w:szCs w:val="24"/>
        </w:rPr>
        <w:t>Ez a kötelezettség idén azon gyermekekre vonatkozik,</w:t>
      </w:r>
      <w:r w:rsidR="006D4A94" w:rsidRPr="00B734EE">
        <w:rPr>
          <w:color w:val="000000"/>
          <w:szCs w:val="24"/>
        </w:rPr>
        <w:t xml:space="preserve"> </w:t>
      </w:r>
      <w:r w:rsidRPr="00B734EE">
        <w:rPr>
          <w:color w:val="000000"/>
          <w:szCs w:val="24"/>
        </w:rPr>
        <w:t>akik</w:t>
      </w:r>
      <w:r w:rsidRPr="00B734EE">
        <w:rPr>
          <w:b/>
          <w:bCs/>
          <w:color w:val="000000"/>
          <w:szCs w:val="24"/>
        </w:rPr>
        <w:t xml:space="preserve"> 20</w:t>
      </w:r>
      <w:r w:rsidR="00FC768C">
        <w:rPr>
          <w:b/>
          <w:bCs/>
          <w:color w:val="000000"/>
          <w:szCs w:val="24"/>
        </w:rPr>
        <w:t>2</w:t>
      </w:r>
      <w:r w:rsidR="00C031DA">
        <w:rPr>
          <w:b/>
          <w:bCs/>
          <w:color w:val="000000"/>
          <w:szCs w:val="24"/>
        </w:rPr>
        <w:t>1</w:t>
      </w:r>
      <w:r w:rsidRPr="00B734EE">
        <w:rPr>
          <w:b/>
          <w:bCs/>
          <w:color w:val="000000"/>
          <w:szCs w:val="24"/>
        </w:rPr>
        <w:t>. szeptember 1. előtt</w:t>
      </w:r>
      <w:r w:rsidRPr="009B6D56">
        <w:rPr>
          <w:b/>
          <w:bCs/>
          <w:szCs w:val="24"/>
        </w:rPr>
        <w:t xml:space="preserve"> </w:t>
      </w:r>
      <w:r w:rsidRPr="009B6D56">
        <w:rPr>
          <w:szCs w:val="24"/>
        </w:rPr>
        <w:t>születtek, és még nem járnak óvodába.</w:t>
      </w:r>
    </w:p>
    <w:p w14:paraId="45ED73AF" w14:textId="77777777" w:rsidR="009B6D56" w:rsidRPr="00FD02AB" w:rsidRDefault="009B6D56" w:rsidP="00C6119C">
      <w:pPr>
        <w:ind w:right="-142"/>
        <w:jc w:val="both"/>
        <w:rPr>
          <w:sz w:val="16"/>
          <w:szCs w:val="16"/>
        </w:rPr>
      </w:pPr>
    </w:p>
    <w:p w14:paraId="417BE966" w14:textId="395AEE48" w:rsidR="009B6D56" w:rsidRPr="009B6D56" w:rsidRDefault="009B6D56" w:rsidP="009B6D56">
      <w:pPr>
        <w:ind w:right="-142"/>
        <w:jc w:val="both"/>
        <w:rPr>
          <w:szCs w:val="24"/>
        </w:rPr>
      </w:pPr>
      <w:r w:rsidRPr="009B6D56">
        <w:rPr>
          <w:szCs w:val="24"/>
        </w:rPr>
        <w:t xml:space="preserve">Az óvoda felveheti azt a gyermeket is, aki a harmadik életévét a felvételétől számított fél éven belül betölti, feltéve, hogy minden, a kerületben lakóhellyel, ennek hiányában tartózkodási hellyel rendelkező </w:t>
      </w:r>
      <w:proofErr w:type="gramStart"/>
      <w:r w:rsidRPr="009B6D56">
        <w:rPr>
          <w:szCs w:val="24"/>
        </w:rPr>
        <w:t>három éves</w:t>
      </w:r>
      <w:proofErr w:type="gramEnd"/>
      <w:r w:rsidRPr="009B6D56">
        <w:rPr>
          <w:szCs w:val="24"/>
        </w:rPr>
        <w:t xml:space="preserve"> és annál idősebb gyermek óvodai felvételi kérelme teljesíthető</w:t>
      </w:r>
      <w:r w:rsidR="00D04202">
        <w:rPr>
          <w:szCs w:val="24"/>
        </w:rPr>
        <w:t xml:space="preserve"> /</w:t>
      </w:r>
      <w:proofErr w:type="spellStart"/>
      <w:r w:rsidRPr="009B6D56">
        <w:rPr>
          <w:bCs/>
          <w:szCs w:val="24"/>
        </w:rPr>
        <w:t>Nkt</w:t>
      </w:r>
      <w:proofErr w:type="spellEnd"/>
      <w:r w:rsidRPr="009B6D56">
        <w:rPr>
          <w:bCs/>
          <w:szCs w:val="24"/>
        </w:rPr>
        <w:t xml:space="preserve">. 8. § </w:t>
      </w:r>
      <w:r w:rsidRPr="009B6D56">
        <w:rPr>
          <w:szCs w:val="24"/>
        </w:rPr>
        <w:t>(</w:t>
      </w:r>
      <w:proofErr w:type="gramStart"/>
      <w:r w:rsidRPr="009B6D56">
        <w:rPr>
          <w:szCs w:val="24"/>
        </w:rPr>
        <w:t>1)</w:t>
      </w:r>
      <w:r w:rsidR="00D04202">
        <w:rPr>
          <w:szCs w:val="24"/>
        </w:rPr>
        <w:t>/</w:t>
      </w:r>
      <w:proofErr w:type="gramEnd"/>
      <w:r w:rsidR="004D0488">
        <w:rPr>
          <w:szCs w:val="24"/>
        </w:rPr>
        <w:t>.</w:t>
      </w:r>
    </w:p>
    <w:p w14:paraId="49B5CC50" w14:textId="74F7375F" w:rsidR="009B6D56" w:rsidRDefault="009B6D56" w:rsidP="009B6D56">
      <w:pPr>
        <w:pStyle w:val="NormlWeb"/>
        <w:shd w:val="clear" w:color="auto" w:fill="FFFFFF"/>
        <w:spacing w:before="0" w:beforeAutospacing="0" w:after="0" w:afterAutospacing="0"/>
        <w:ind w:right="-142"/>
        <w:jc w:val="both"/>
      </w:pPr>
      <w:r w:rsidRPr="009B6D56">
        <w:t>A kötelező óvodai nevelés korai fejlesztésben és gondozásban is teljesíthető</w:t>
      </w:r>
      <w:r w:rsidR="005426B4">
        <w:t xml:space="preserve"> </w:t>
      </w:r>
      <w:r w:rsidR="00D04202">
        <w:t>/</w:t>
      </w:r>
      <w:proofErr w:type="spellStart"/>
      <w:r w:rsidRPr="009B6D56">
        <w:t>Nkt</w:t>
      </w:r>
      <w:proofErr w:type="spellEnd"/>
      <w:r w:rsidRPr="009B6D56">
        <w:t>. 8. § (</w:t>
      </w:r>
      <w:proofErr w:type="gramStart"/>
      <w:r w:rsidRPr="009B6D56">
        <w:t>4)</w:t>
      </w:r>
      <w:r w:rsidR="00D04202">
        <w:t>/</w:t>
      </w:r>
      <w:proofErr w:type="gramEnd"/>
      <w:r w:rsidR="005426B4">
        <w:t>.</w:t>
      </w:r>
    </w:p>
    <w:p w14:paraId="5E6C063B" w14:textId="77777777" w:rsidR="00385534" w:rsidRPr="009B6D56" w:rsidRDefault="00385534" w:rsidP="009B6D56">
      <w:pPr>
        <w:pStyle w:val="NormlWeb"/>
        <w:shd w:val="clear" w:color="auto" w:fill="FFFFFF"/>
        <w:spacing w:before="0" w:beforeAutospacing="0" w:after="0" w:afterAutospacing="0"/>
        <w:ind w:right="-142"/>
        <w:jc w:val="both"/>
      </w:pPr>
    </w:p>
    <w:p w14:paraId="7137F839" w14:textId="4B14304C" w:rsidR="00385534" w:rsidRPr="00B734EE" w:rsidRDefault="00385534" w:rsidP="00385534">
      <w:pPr>
        <w:ind w:right="-142"/>
        <w:jc w:val="both"/>
        <w:rPr>
          <w:color w:val="000000"/>
          <w:szCs w:val="24"/>
        </w:rPr>
      </w:pPr>
      <w:r w:rsidRPr="00B734EE">
        <w:rPr>
          <w:color w:val="000000"/>
          <w:szCs w:val="24"/>
        </w:rPr>
        <w:t xml:space="preserve">Az óvodai felvétel, átvétel jelentkezés alapján történik. A gyermek </w:t>
      </w:r>
      <w:r w:rsidR="001879FA" w:rsidRPr="00B734EE">
        <w:rPr>
          <w:color w:val="000000"/>
          <w:szCs w:val="24"/>
        </w:rPr>
        <w:t>a</w:t>
      </w:r>
      <w:r w:rsidRPr="00B734EE">
        <w:rPr>
          <w:color w:val="000000"/>
          <w:szCs w:val="24"/>
        </w:rPr>
        <w:t xml:space="preserve">z óvodával jogviszonyban áll. </w:t>
      </w:r>
      <w:r w:rsidR="00D04202">
        <w:rPr>
          <w:color w:val="000000"/>
          <w:szCs w:val="24"/>
        </w:rPr>
        <w:t>/</w:t>
      </w:r>
      <w:proofErr w:type="spellStart"/>
      <w:r w:rsidRPr="00B734EE">
        <w:rPr>
          <w:color w:val="000000"/>
          <w:szCs w:val="24"/>
        </w:rPr>
        <w:t>Nkt</w:t>
      </w:r>
      <w:proofErr w:type="spellEnd"/>
      <w:r w:rsidRPr="00B734EE">
        <w:rPr>
          <w:color w:val="000000"/>
          <w:szCs w:val="24"/>
        </w:rPr>
        <w:t>. 49</w:t>
      </w:r>
      <w:r w:rsidR="00862B57">
        <w:rPr>
          <w:color w:val="000000"/>
          <w:szCs w:val="24"/>
        </w:rPr>
        <w:t xml:space="preserve">. </w:t>
      </w:r>
      <w:r w:rsidRPr="00B734EE">
        <w:rPr>
          <w:color w:val="000000"/>
          <w:szCs w:val="24"/>
        </w:rPr>
        <w:t>§ (</w:t>
      </w:r>
      <w:proofErr w:type="gramStart"/>
      <w:r w:rsidRPr="00B734EE">
        <w:rPr>
          <w:color w:val="000000"/>
          <w:szCs w:val="24"/>
        </w:rPr>
        <w:t>1)</w:t>
      </w:r>
      <w:r w:rsidR="00D04202">
        <w:rPr>
          <w:color w:val="000000"/>
          <w:szCs w:val="24"/>
        </w:rPr>
        <w:t>/</w:t>
      </w:r>
      <w:proofErr w:type="gramEnd"/>
      <w:r w:rsidRPr="00B734EE">
        <w:rPr>
          <w:color w:val="000000"/>
          <w:szCs w:val="24"/>
        </w:rPr>
        <w:t>.</w:t>
      </w:r>
    </w:p>
    <w:p w14:paraId="0B3A870A" w14:textId="77777777" w:rsidR="00FD02AB" w:rsidRPr="00385534" w:rsidRDefault="00FD02AB" w:rsidP="00FD02AB">
      <w:pPr>
        <w:ind w:right="-142"/>
        <w:jc w:val="both"/>
        <w:rPr>
          <w:sz w:val="16"/>
          <w:szCs w:val="16"/>
          <w:shd w:val="clear" w:color="auto" w:fill="FFFFFF"/>
        </w:rPr>
      </w:pPr>
    </w:p>
    <w:p w14:paraId="5F5B4680" w14:textId="6A7B6E2B" w:rsidR="00FD02AB" w:rsidRPr="009B6D56" w:rsidRDefault="00FD02AB" w:rsidP="00FD02AB">
      <w:pPr>
        <w:ind w:right="-142"/>
        <w:jc w:val="both"/>
        <w:rPr>
          <w:szCs w:val="24"/>
        </w:rPr>
      </w:pPr>
      <w:r w:rsidRPr="009B6D56">
        <w:rPr>
          <w:szCs w:val="24"/>
          <w:shd w:val="clear" w:color="auto" w:fill="FFFFFF"/>
        </w:rPr>
        <w:t xml:space="preserve">A szülő az óvodai nevelésben történő részvételre jogszabály alapján kötelezett gyermekét köteles beíratni a települési önkormányzat által közzétett közleményben vagy hirdetményben meghatározott időpontban, vagy az óvodalátogatási kötelezettség alól felmentését kérni </w:t>
      </w:r>
      <w:r w:rsidR="00D04202">
        <w:rPr>
          <w:szCs w:val="24"/>
          <w:shd w:val="clear" w:color="auto" w:fill="FFFFFF"/>
        </w:rPr>
        <w:t>/</w:t>
      </w:r>
      <w:r w:rsidRPr="009B6D56">
        <w:rPr>
          <w:szCs w:val="24"/>
          <w:shd w:val="clear" w:color="auto" w:fill="FFFFFF"/>
        </w:rPr>
        <w:t>R</w:t>
      </w:r>
      <w:r w:rsidRPr="009B6D56">
        <w:rPr>
          <w:szCs w:val="24"/>
        </w:rPr>
        <w:t>endelet 20. § (</w:t>
      </w:r>
      <w:proofErr w:type="gramStart"/>
      <w:r w:rsidRPr="009B6D56">
        <w:rPr>
          <w:szCs w:val="24"/>
        </w:rPr>
        <w:t>2)</w:t>
      </w:r>
      <w:r w:rsidR="00D04202">
        <w:rPr>
          <w:szCs w:val="24"/>
        </w:rPr>
        <w:t>/</w:t>
      </w:r>
      <w:proofErr w:type="gramEnd"/>
      <w:r w:rsidRPr="009B6D56">
        <w:rPr>
          <w:szCs w:val="24"/>
        </w:rPr>
        <w:t>.</w:t>
      </w:r>
    </w:p>
    <w:p w14:paraId="4BAC7B5C" w14:textId="77777777" w:rsidR="00AC153E" w:rsidRPr="00FD02AB" w:rsidRDefault="00AC153E" w:rsidP="005B518D">
      <w:pPr>
        <w:ind w:right="-142"/>
        <w:jc w:val="both"/>
        <w:rPr>
          <w:sz w:val="16"/>
          <w:szCs w:val="16"/>
        </w:rPr>
      </w:pPr>
    </w:p>
    <w:p w14:paraId="3305509D" w14:textId="77777777" w:rsidR="00041180" w:rsidRPr="001C438B" w:rsidRDefault="00041180" w:rsidP="00E71AC2">
      <w:pPr>
        <w:pStyle w:val="NormlWeb"/>
        <w:spacing w:before="0" w:beforeAutospacing="0" w:after="0" w:afterAutospacing="0"/>
        <w:rPr>
          <w:rStyle w:val="Kiemels2"/>
          <w:bCs w:val="0"/>
        </w:rPr>
      </w:pPr>
      <w:r w:rsidRPr="001C438B">
        <w:rPr>
          <w:rStyle w:val="Kiemels2"/>
          <w:bCs w:val="0"/>
        </w:rPr>
        <w:t>A kötelező óvodai nevelésben való részvétel alóli felmentés szabályai</w:t>
      </w:r>
    </w:p>
    <w:p w14:paraId="6DF268DB" w14:textId="6C98610D" w:rsidR="00041180" w:rsidRPr="00B734EE" w:rsidRDefault="00041180" w:rsidP="00E71AC2">
      <w:pPr>
        <w:pStyle w:val="Szvegtrzs2"/>
        <w:spacing w:before="0" w:after="0"/>
        <w:rPr>
          <w:bCs/>
          <w:color w:val="000000"/>
        </w:rPr>
      </w:pPr>
      <w:r w:rsidRPr="001C438B">
        <w:rPr>
          <w:bCs/>
        </w:rPr>
        <w:t xml:space="preserve">A szülő - </w:t>
      </w:r>
      <w:r w:rsidRPr="00B734EE">
        <w:rPr>
          <w:b/>
          <w:color w:val="000000"/>
        </w:rPr>
        <w:t xml:space="preserve">tárgyév </w:t>
      </w:r>
      <w:r w:rsidR="001879FA" w:rsidRPr="00B734EE">
        <w:rPr>
          <w:b/>
          <w:color w:val="000000"/>
        </w:rPr>
        <w:t>április</w:t>
      </w:r>
      <w:r w:rsidRPr="00B734EE">
        <w:rPr>
          <w:b/>
          <w:color w:val="000000"/>
        </w:rPr>
        <w:t xml:space="preserve"> </w:t>
      </w:r>
      <w:r w:rsidR="007C14D2" w:rsidRPr="00B734EE">
        <w:rPr>
          <w:b/>
          <w:color w:val="000000"/>
        </w:rPr>
        <w:t>1</w:t>
      </w:r>
      <w:r w:rsidRPr="00B734EE">
        <w:rPr>
          <w:b/>
          <w:color w:val="000000"/>
        </w:rPr>
        <w:t>5. napjáig benyújtott</w:t>
      </w:r>
      <w:r w:rsidRPr="00B734EE">
        <w:rPr>
          <w:bCs/>
          <w:color w:val="000000"/>
        </w:rPr>
        <w:t xml:space="preserve"> - kérelme alapján a gyermek jogos érdekét szem előtt tartva, annak az évnek az augusztus 31. napjáig, amelyben a gyermek a negyedik életévét betölti,</w:t>
      </w:r>
      <w:r w:rsidR="007C14D2" w:rsidRPr="00B734EE">
        <w:rPr>
          <w:bCs/>
          <w:color w:val="000000"/>
        </w:rPr>
        <w:t xml:space="preserve"> különös méltánylást érdemlő esetben, újabb kérelem alapján annak az évnek az augusztus 31. napjáig, amelyben a gyermek az ötödik életévét betölti,</w:t>
      </w:r>
      <w:r w:rsidRPr="00B734EE">
        <w:rPr>
          <w:bCs/>
          <w:color w:val="000000"/>
        </w:rPr>
        <w:t xml:space="preserve"> a Kormány rendeletében kijelölt szerv (a továbbiakban: felmentést engedélyező szerv) felmentheti az óvodai foglalkozáson való részvétel alól, ha a gyermek családi körülményei, sajátos helyzete indokolja. </w:t>
      </w:r>
      <w:r w:rsidR="00C875E7" w:rsidRPr="00B734EE">
        <w:rPr>
          <w:bCs/>
          <w:color w:val="000000"/>
        </w:rPr>
        <w:t>Ha az eljárásban szakértőt kell meghallgatni, csak az óvoda</w:t>
      </w:r>
      <w:r w:rsidR="00F638A3">
        <w:rPr>
          <w:bCs/>
          <w:color w:val="000000"/>
        </w:rPr>
        <w:t xml:space="preserve"> igazgatója </w:t>
      </w:r>
      <w:r w:rsidR="00C875E7" w:rsidRPr="00B734EE">
        <w:rPr>
          <w:bCs/>
          <w:color w:val="000000"/>
        </w:rPr>
        <w:t>vagy a védőnő</w:t>
      </w:r>
      <w:r w:rsidR="00AD01E0" w:rsidRPr="00B734EE">
        <w:rPr>
          <w:bCs/>
          <w:color w:val="000000"/>
        </w:rPr>
        <w:t xml:space="preserve">, továbbá tartós gyógykezelés alatt álló gyermek esetében az </w:t>
      </w:r>
      <w:proofErr w:type="spellStart"/>
      <w:r w:rsidR="00AD01E0" w:rsidRPr="00B734EE">
        <w:rPr>
          <w:bCs/>
          <w:color w:val="000000"/>
        </w:rPr>
        <w:t>Eütv</w:t>
      </w:r>
      <w:proofErr w:type="spellEnd"/>
      <w:r w:rsidR="003737BF" w:rsidRPr="00B734EE">
        <w:rPr>
          <w:bCs/>
          <w:color w:val="000000"/>
        </w:rPr>
        <w:t>.</w:t>
      </w:r>
      <w:r w:rsidR="00AD01E0" w:rsidRPr="00B734EE">
        <w:rPr>
          <w:bCs/>
          <w:color w:val="000000"/>
        </w:rPr>
        <w:t xml:space="preserve"> 89</w:t>
      </w:r>
      <w:r w:rsidR="00862B57">
        <w:rPr>
          <w:bCs/>
          <w:color w:val="000000"/>
        </w:rPr>
        <w:t>.</w:t>
      </w:r>
      <w:r w:rsidR="00AD01E0" w:rsidRPr="00B734EE">
        <w:rPr>
          <w:bCs/>
          <w:color w:val="000000"/>
        </w:rPr>
        <w:t xml:space="preserve"> §-a szerinti általános járóbeteg-szakellátásban, vagy az </w:t>
      </w:r>
      <w:proofErr w:type="spellStart"/>
      <w:r w:rsidR="00AD01E0" w:rsidRPr="00B734EE">
        <w:rPr>
          <w:bCs/>
          <w:color w:val="000000"/>
        </w:rPr>
        <w:t>Eütv</w:t>
      </w:r>
      <w:proofErr w:type="spellEnd"/>
      <w:r w:rsidR="00AD01E0" w:rsidRPr="00B734EE">
        <w:rPr>
          <w:bCs/>
          <w:color w:val="000000"/>
        </w:rPr>
        <w:t>. 91</w:t>
      </w:r>
      <w:r w:rsidR="00862B57">
        <w:rPr>
          <w:bCs/>
          <w:color w:val="000000"/>
        </w:rPr>
        <w:t>.</w:t>
      </w:r>
      <w:r w:rsidR="00AD01E0" w:rsidRPr="00B734EE">
        <w:rPr>
          <w:bCs/>
          <w:color w:val="000000"/>
        </w:rPr>
        <w:t xml:space="preserve"> §-a szerinti általános fekvőbeteg-szakellátásban részt vevő szakorvos rendelhető ki. Tartós gyógykezelés alatt gyermek esetében a kérelem a tárgyév április 15. napja után is benyújtható. Az eljárás időtartama ötven nap. </w:t>
      </w:r>
      <w:r w:rsidR="00D04202">
        <w:rPr>
          <w:bCs/>
          <w:color w:val="000000"/>
        </w:rPr>
        <w:t>/</w:t>
      </w:r>
      <w:proofErr w:type="spellStart"/>
      <w:r w:rsidRPr="00B734EE">
        <w:rPr>
          <w:bCs/>
          <w:color w:val="000000"/>
        </w:rPr>
        <w:t>Nkt</w:t>
      </w:r>
      <w:proofErr w:type="spellEnd"/>
      <w:r w:rsidRPr="00B734EE">
        <w:rPr>
          <w:bCs/>
          <w:color w:val="000000"/>
        </w:rPr>
        <w:t>. 8. § (</w:t>
      </w:r>
      <w:proofErr w:type="gramStart"/>
      <w:r w:rsidRPr="00B734EE">
        <w:rPr>
          <w:bCs/>
          <w:color w:val="000000"/>
        </w:rPr>
        <w:t>2)</w:t>
      </w:r>
      <w:r w:rsidR="00D04202">
        <w:rPr>
          <w:bCs/>
          <w:color w:val="000000"/>
        </w:rPr>
        <w:t>/</w:t>
      </w:r>
      <w:proofErr w:type="gramEnd"/>
      <w:r w:rsidR="004D0488" w:rsidRPr="00B734EE">
        <w:rPr>
          <w:bCs/>
          <w:color w:val="000000"/>
        </w:rPr>
        <w:t>.</w:t>
      </w:r>
    </w:p>
    <w:p w14:paraId="07AD80E3" w14:textId="77777777" w:rsidR="00A9574D" w:rsidRPr="001C438B" w:rsidRDefault="00041180" w:rsidP="00511C67">
      <w:pPr>
        <w:pStyle w:val="Szvegtrzs2"/>
        <w:spacing w:before="0" w:after="0"/>
        <w:rPr>
          <w:b/>
        </w:rPr>
      </w:pPr>
      <w:r w:rsidRPr="001C438B">
        <w:rPr>
          <w:bCs/>
        </w:rPr>
        <w:lastRenderedPageBreak/>
        <w:t xml:space="preserve">A felmentést engedélyező szerv </w:t>
      </w:r>
      <w:r w:rsidRPr="001C438B">
        <w:rPr>
          <w:b/>
        </w:rPr>
        <w:t>2020. január 1. napjától a fővárosi és megyei kormányhivatal általános illetékességgel eljáró járási hivatala</w:t>
      </w:r>
      <w:r w:rsidRPr="001C438B">
        <w:rPr>
          <w:bCs/>
        </w:rPr>
        <w:t xml:space="preserve">. </w:t>
      </w:r>
      <w:r w:rsidR="00A9574D" w:rsidRPr="001C438B">
        <w:rPr>
          <w:bCs/>
        </w:rPr>
        <w:t>(</w:t>
      </w:r>
      <w:r w:rsidRPr="001C438B">
        <w:rPr>
          <w:bCs/>
        </w:rPr>
        <w:t xml:space="preserve">A XX. kerületi lakcímmel rendelkező gyermekek esetében </w:t>
      </w:r>
      <w:r w:rsidRPr="001C438B">
        <w:rPr>
          <w:b/>
        </w:rPr>
        <w:t>Budapest Főváros Kormányhivatala XX. Kerületi Hivatal Hatósági Osztály</w:t>
      </w:r>
      <w:r w:rsidR="00A9574D" w:rsidRPr="001C438B">
        <w:rPr>
          <w:b/>
        </w:rPr>
        <w:t xml:space="preserve">a). </w:t>
      </w:r>
    </w:p>
    <w:p w14:paraId="26364A86" w14:textId="77777777" w:rsidR="005426B4" w:rsidRPr="005426B4" w:rsidRDefault="005426B4" w:rsidP="00511C67">
      <w:pPr>
        <w:pStyle w:val="Szvegtrzs2"/>
        <w:spacing w:before="0" w:after="0"/>
        <w:rPr>
          <w:sz w:val="16"/>
          <w:szCs w:val="16"/>
        </w:rPr>
      </w:pPr>
    </w:p>
    <w:p w14:paraId="0BD5CA27" w14:textId="77777777" w:rsidR="00041180" w:rsidRPr="001C438B" w:rsidRDefault="00041180" w:rsidP="00557B0E">
      <w:pPr>
        <w:pStyle w:val="NormlWeb"/>
        <w:spacing w:before="0" w:beforeAutospacing="0" w:after="0" w:afterAutospacing="0"/>
        <w:rPr>
          <w:rStyle w:val="Kiemels2"/>
          <w:bCs w:val="0"/>
        </w:rPr>
      </w:pPr>
      <w:r w:rsidRPr="001C438B">
        <w:rPr>
          <w:rStyle w:val="Kiemels2"/>
          <w:bCs w:val="0"/>
        </w:rPr>
        <w:t>Mi a teendő, ha a család külföldre költözik?</w:t>
      </w:r>
    </w:p>
    <w:p w14:paraId="23B8FAFC" w14:textId="50C8A30C" w:rsidR="001469E2" w:rsidRPr="00B734EE" w:rsidRDefault="00041180" w:rsidP="00557B0E">
      <w:pPr>
        <w:pStyle w:val="Szvegtrzs2"/>
        <w:spacing w:before="0" w:after="0"/>
        <w:rPr>
          <w:bCs/>
          <w:color w:val="000000"/>
        </w:rPr>
      </w:pPr>
      <w:r w:rsidRPr="001C438B">
        <w:rPr>
          <w:bCs/>
        </w:rPr>
        <w:t xml:space="preserve">Amennyiben a napi négy órában óvodai nevelésre kötelezett gyermek az óvodakötelezettségét </w:t>
      </w:r>
      <w:r w:rsidRPr="001C438B">
        <w:rPr>
          <w:b/>
        </w:rPr>
        <w:t>külföldön teljesíti</w:t>
      </w:r>
      <w:r w:rsidRPr="001C438B">
        <w:rPr>
          <w:bCs/>
        </w:rPr>
        <w:t xml:space="preserve">, úgy a szülők kötelesek arról a </w:t>
      </w:r>
      <w:r w:rsidRPr="001C438B">
        <w:rPr>
          <w:b/>
        </w:rPr>
        <w:t xml:space="preserve">beiratkozás idejének utolsó határnapját </w:t>
      </w:r>
      <w:r w:rsidR="003737BF" w:rsidRPr="000B5D1E">
        <w:t>(</w:t>
      </w:r>
      <w:r w:rsidR="001C438B" w:rsidRPr="0088473A">
        <w:rPr>
          <w:color w:val="000000"/>
        </w:rPr>
        <w:t>202</w:t>
      </w:r>
      <w:r w:rsidR="00C031DA">
        <w:rPr>
          <w:color w:val="000000"/>
        </w:rPr>
        <w:t>4</w:t>
      </w:r>
      <w:r w:rsidR="001C438B" w:rsidRPr="0088473A">
        <w:rPr>
          <w:color w:val="000000"/>
        </w:rPr>
        <w:t xml:space="preserve">. </w:t>
      </w:r>
      <w:r w:rsidR="00383265" w:rsidRPr="0088473A">
        <w:rPr>
          <w:color w:val="000000"/>
        </w:rPr>
        <w:t xml:space="preserve">május </w:t>
      </w:r>
      <w:r w:rsidR="00D04202">
        <w:rPr>
          <w:color w:val="000000"/>
        </w:rPr>
        <w:t>10.</w:t>
      </w:r>
      <w:r w:rsidR="00193B3B" w:rsidRPr="0088473A">
        <w:rPr>
          <w:color w:val="000000"/>
        </w:rPr>
        <w:t xml:space="preserve"> péntek</w:t>
      </w:r>
      <w:r w:rsidR="001C438B" w:rsidRPr="00B734EE">
        <w:rPr>
          <w:color w:val="000000"/>
        </w:rPr>
        <w:t>)</w:t>
      </w:r>
      <w:r w:rsidR="001C438B">
        <w:rPr>
          <w:b/>
        </w:rPr>
        <w:t xml:space="preserve"> </w:t>
      </w:r>
      <w:r w:rsidRPr="001C438B">
        <w:rPr>
          <w:b/>
        </w:rPr>
        <w:t>követő tizenöt napon belül írásban</w:t>
      </w:r>
      <w:r w:rsidRPr="001C438B">
        <w:rPr>
          <w:bCs/>
        </w:rPr>
        <w:t xml:space="preserve"> értesíteni az </w:t>
      </w:r>
      <w:r w:rsidRPr="001C438B">
        <w:rPr>
          <w:b/>
        </w:rPr>
        <w:t>Oktatási Hivatalt</w:t>
      </w:r>
      <w:r w:rsidRPr="001C438B">
        <w:rPr>
          <w:bCs/>
        </w:rPr>
        <w:t>, a köznevelési intézmény értesítése mellett. A bejelentő űrlapot az Oktatási Hivatal online felületén kell kitölteni</w:t>
      </w:r>
      <w:r w:rsidR="001469E2" w:rsidRPr="001C438B">
        <w:rPr>
          <w:bCs/>
        </w:rPr>
        <w:t>, és postai úton megküldeni.</w:t>
      </w:r>
      <w:r w:rsidR="00AC41F8">
        <w:rPr>
          <w:bCs/>
        </w:rPr>
        <w:t xml:space="preserve"> </w:t>
      </w:r>
      <w:r w:rsidR="003737BF" w:rsidRPr="00B734EE">
        <w:rPr>
          <w:bCs/>
          <w:color w:val="000000"/>
        </w:rPr>
        <w:t>Szünetel az óvodai jogviszonya annak, aki óvodába járási kötelezettségét külföldön teljesíti, a szülő által bejelentett naptól.</w:t>
      </w:r>
      <w:r w:rsidR="00D04202">
        <w:rPr>
          <w:bCs/>
          <w:color w:val="000000"/>
        </w:rPr>
        <w:t xml:space="preserve"> /</w:t>
      </w:r>
      <w:proofErr w:type="spellStart"/>
      <w:r w:rsidR="00AC41F8">
        <w:rPr>
          <w:bCs/>
        </w:rPr>
        <w:t>Nkt</w:t>
      </w:r>
      <w:proofErr w:type="spellEnd"/>
      <w:r w:rsidR="00AC41F8">
        <w:rPr>
          <w:bCs/>
        </w:rPr>
        <w:t xml:space="preserve">. </w:t>
      </w:r>
      <w:r w:rsidR="00AC41F8" w:rsidRPr="00B734EE">
        <w:rPr>
          <w:bCs/>
          <w:color w:val="000000"/>
        </w:rPr>
        <w:t>91</w:t>
      </w:r>
      <w:r w:rsidR="00AC41F8">
        <w:rPr>
          <w:bCs/>
          <w:color w:val="000000"/>
        </w:rPr>
        <w:t>.</w:t>
      </w:r>
      <w:r w:rsidR="00AC41F8" w:rsidRPr="00B734EE">
        <w:rPr>
          <w:bCs/>
          <w:color w:val="000000"/>
        </w:rPr>
        <w:t>§</w:t>
      </w:r>
      <w:r w:rsidR="00AC41F8">
        <w:rPr>
          <w:bCs/>
          <w:color w:val="000000"/>
        </w:rPr>
        <w:t xml:space="preserve"> </w:t>
      </w:r>
      <w:r w:rsidR="00AC41F8" w:rsidRPr="00B734EE">
        <w:rPr>
          <w:bCs/>
          <w:color w:val="000000"/>
        </w:rPr>
        <w:t>(</w:t>
      </w:r>
      <w:proofErr w:type="gramStart"/>
      <w:r w:rsidR="00AC41F8" w:rsidRPr="00B734EE">
        <w:rPr>
          <w:bCs/>
          <w:color w:val="000000"/>
        </w:rPr>
        <w:t>4)</w:t>
      </w:r>
      <w:r w:rsidR="00D04202">
        <w:rPr>
          <w:bCs/>
          <w:color w:val="000000"/>
        </w:rPr>
        <w:t>/</w:t>
      </w:r>
      <w:proofErr w:type="gramEnd"/>
      <w:r w:rsidR="00D04202">
        <w:rPr>
          <w:bCs/>
          <w:color w:val="000000"/>
        </w:rPr>
        <w:t>.</w:t>
      </w:r>
    </w:p>
    <w:p w14:paraId="0A814D99" w14:textId="77777777" w:rsidR="001469E2" w:rsidRPr="001C438B" w:rsidRDefault="001469E2" w:rsidP="00557B0E">
      <w:pPr>
        <w:pStyle w:val="Szvegtrzs2"/>
        <w:spacing w:before="0" w:after="0"/>
        <w:rPr>
          <w:bCs/>
        </w:rPr>
      </w:pPr>
    </w:p>
    <w:p w14:paraId="1D8A94F7" w14:textId="77777777" w:rsidR="006C20F5" w:rsidRPr="001C438B" w:rsidRDefault="006C20F5" w:rsidP="006C20F5">
      <w:pPr>
        <w:pStyle w:val="western"/>
        <w:shd w:val="clear" w:color="auto" w:fill="FFFFFE"/>
        <w:spacing w:before="0" w:beforeAutospacing="0" w:after="120" w:afterAutospacing="0"/>
        <w:jc w:val="both"/>
        <w:textAlignment w:val="baseline"/>
        <w:rPr>
          <w:shd w:val="clear" w:color="auto" w:fill="FFFFFF"/>
        </w:rPr>
      </w:pPr>
      <w:r w:rsidRPr="001C438B">
        <w:rPr>
          <w:shd w:val="clear" w:color="auto" w:fill="FFFFFF"/>
        </w:rPr>
        <w:t>Az a szülő</w:t>
      </w:r>
      <w:r w:rsidR="001C438B" w:rsidRPr="001C438B">
        <w:rPr>
          <w:shd w:val="clear" w:color="auto" w:fill="FFFFFF"/>
        </w:rPr>
        <w:t xml:space="preserve"> </w:t>
      </w:r>
      <w:r w:rsidRPr="001C438B">
        <w:rPr>
          <w:shd w:val="clear" w:color="auto" w:fill="FFFFFF"/>
        </w:rPr>
        <w:t xml:space="preserve">vagy törvényes képviselő, aki a szülői felügyelete vagy gyámsága alatt álló gyermeket kellő időben az óvodába nem </w:t>
      </w:r>
      <w:r w:rsidR="00B37EA1">
        <w:rPr>
          <w:shd w:val="clear" w:color="auto" w:fill="FFFFFF"/>
        </w:rPr>
        <w:t>í</w:t>
      </w:r>
      <w:r w:rsidRPr="001C438B">
        <w:rPr>
          <w:shd w:val="clear" w:color="auto" w:fill="FFFFFF"/>
        </w:rPr>
        <w:t>ratja be, a szabálysértésekről, a szabálysértési eljárásról és a szabálysértési nyilvántartási rendszerről szóló 2012. évi II. törvény 247. § a) pontja alapján </w:t>
      </w:r>
      <w:r w:rsidRPr="001C438B">
        <w:rPr>
          <w:b/>
          <w:bCs/>
          <w:shd w:val="clear" w:color="auto" w:fill="FFFFFF"/>
        </w:rPr>
        <w:t xml:space="preserve">szabálysértést </w:t>
      </w:r>
      <w:r w:rsidRPr="001C438B">
        <w:rPr>
          <w:shd w:val="clear" w:color="auto" w:fill="FFFFFF"/>
        </w:rPr>
        <w:t>követ el.</w:t>
      </w:r>
    </w:p>
    <w:p w14:paraId="68818BEA" w14:textId="77777777" w:rsidR="00973DE7" w:rsidRPr="00FD02AB" w:rsidRDefault="00973DE7" w:rsidP="007155DC">
      <w:pPr>
        <w:pStyle w:val="Cmsor2"/>
        <w:spacing w:before="0" w:beforeAutospacing="0" w:after="0" w:afterAutospacing="0"/>
        <w:rPr>
          <w:rStyle w:val="Kiemels2"/>
          <w:b/>
          <w:bCs/>
          <w:sz w:val="24"/>
          <w:szCs w:val="24"/>
        </w:rPr>
      </w:pPr>
    </w:p>
    <w:p w14:paraId="4CE17516" w14:textId="77777777" w:rsidR="00F924B2" w:rsidRPr="00BE0878" w:rsidRDefault="00F924B2" w:rsidP="007155DC">
      <w:pPr>
        <w:rPr>
          <w:b/>
          <w:szCs w:val="24"/>
        </w:rPr>
      </w:pPr>
      <w:r w:rsidRPr="00BE0878">
        <w:rPr>
          <w:b/>
          <w:szCs w:val="24"/>
        </w:rPr>
        <w:t>Mit kell tudni az óvodai felvételről?</w:t>
      </w:r>
    </w:p>
    <w:p w14:paraId="0055A81C" w14:textId="44978B06" w:rsidR="00FD02AB" w:rsidRPr="00B734EE" w:rsidRDefault="00F924B2" w:rsidP="007155DC">
      <w:pPr>
        <w:tabs>
          <w:tab w:val="left" w:pos="284"/>
        </w:tabs>
        <w:jc w:val="both"/>
        <w:rPr>
          <w:color w:val="000000"/>
          <w:szCs w:val="24"/>
        </w:rPr>
      </w:pPr>
      <w:r w:rsidRPr="00FD02AB">
        <w:rPr>
          <w:szCs w:val="24"/>
          <w:shd w:val="clear" w:color="auto" w:fill="FFFFFF"/>
        </w:rPr>
        <w:t>Az óvodai felvétel, átvétel jelentkezés alapján történik</w:t>
      </w:r>
      <w:r w:rsidR="000B5D1E">
        <w:rPr>
          <w:szCs w:val="24"/>
          <w:shd w:val="clear" w:color="auto" w:fill="FFFFFF"/>
        </w:rPr>
        <w:t xml:space="preserve">. </w:t>
      </w:r>
      <w:r w:rsidR="000B5D1E" w:rsidRPr="00B734EE">
        <w:rPr>
          <w:color w:val="000000"/>
          <w:szCs w:val="24"/>
          <w:shd w:val="clear" w:color="auto" w:fill="FFFFFF"/>
        </w:rPr>
        <w:t xml:space="preserve">A gyermek az óvodával </w:t>
      </w:r>
      <w:r w:rsidR="000B5D1E" w:rsidRPr="00B734EE">
        <w:rPr>
          <w:b/>
          <w:bCs/>
          <w:color w:val="000000"/>
          <w:szCs w:val="24"/>
          <w:shd w:val="clear" w:color="auto" w:fill="FFFFFF"/>
        </w:rPr>
        <w:t>jogviszonyban</w:t>
      </w:r>
      <w:r w:rsidR="000B5D1E" w:rsidRPr="00B734EE">
        <w:rPr>
          <w:color w:val="000000"/>
          <w:szCs w:val="24"/>
          <w:shd w:val="clear" w:color="auto" w:fill="FFFFFF"/>
        </w:rPr>
        <w:t xml:space="preserve"> áll.</w:t>
      </w:r>
      <w:r w:rsidRPr="00B734EE">
        <w:rPr>
          <w:color w:val="000000"/>
          <w:szCs w:val="24"/>
          <w:shd w:val="clear" w:color="auto" w:fill="FFFFFF"/>
        </w:rPr>
        <w:t xml:space="preserve"> </w:t>
      </w:r>
      <w:r w:rsidR="00D04202">
        <w:rPr>
          <w:color w:val="000000"/>
          <w:szCs w:val="24"/>
          <w:shd w:val="clear" w:color="auto" w:fill="FFFFFF"/>
        </w:rPr>
        <w:t>/</w:t>
      </w:r>
      <w:proofErr w:type="spellStart"/>
      <w:r w:rsidRPr="00B734EE">
        <w:rPr>
          <w:color w:val="000000"/>
          <w:szCs w:val="24"/>
        </w:rPr>
        <w:t>Nkt</w:t>
      </w:r>
      <w:proofErr w:type="spellEnd"/>
      <w:r w:rsidRPr="00B734EE">
        <w:rPr>
          <w:color w:val="000000"/>
          <w:szCs w:val="24"/>
        </w:rPr>
        <w:t>. 49. § (</w:t>
      </w:r>
      <w:proofErr w:type="gramStart"/>
      <w:r w:rsidRPr="00B734EE">
        <w:rPr>
          <w:color w:val="000000"/>
          <w:szCs w:val="24"/>
        </w:rPr>
        <w:t>1)</w:t>
      </w:r>
      <w:r w:rsidR="00D04202">
        <w:rPr>
          <w:color w:val="000000"/>
          <w:szCs w:val="24"/>
        </w:rPr>
        <w:t>/</w:t>
      </w:r>
      <w:proofErr w:type="gramEnd"/>
      <w:r w:rsidR="00D04202">
        <w:rPr>
          <w:color w:val="000000"/>
          <w:szCs w:val="24"/>
        </w:rPr>
        <w:t>.</w:t>
      </w:r>
    </w:p>
    <w:p w14:paraId="711EE8D9" w14:textId="77777777" w:rsidR="00FD02AB" w:rsidRPr="00B734EE" w:rsidRDefault="00FD02AB" w:rsidP="007155DC">
      <w:pPr>
        <w:tabs>
          <w:tab w:val="left" w:pos="284"/>
        </w:tabs>
        <w:jc w:val="both"/>
        <w:rPr>
          <w:color w:val="000000"/>
          <w:sz w:val="16"/>
          <w:szCs w:val="16"/>
        </w:rPr>
      </w:pPr>
    </w:p>
    <w:p w14:paraId="49D7D341" w14:textId="77777777" w:rsidR="00F924B2" w:rsidRPr="00FD02AB" w:rsidRDefault="00F924B2" w:rsidP="007155DC">
      <w:pPr>
        <w:tabs>
          <w:tab w:val="left" w:pos="284"/>
        </w:tabs>
        <w:jc w:val="both"/>
        <w:rPr>
          <w:szCs w:val="24"/>
        </w:rPr>
      </w:pPr>
      <w:r w:rsidRPr="00FD02AB">
        <w:rPr>
          <w:szCs w:val="24"/>
        </w:rPr>
        <w:t xml:space="preserve">Az óvodai jelentkezéshez az </w:t>
      </w:r>
      <w:r w:rsidRPr="00FD02AB">
        <w:rPr>
          <w:szCs w:val="24"/>
          <w:shd w:val="clear" w:color="auto" w:fill="FFFFFF"/>
        </w:rPr>
        <w:t>„Óvodai felvétel iránti kérelem” nyomtatványt szükséges kitölteni, mely</w:t>
      </w:r>
      <w:r w:rsidR="00FD02AB" w:rsidRPr="00FD02AB">
        <w:rPr>
          <w:szCs w:val="24"/>
          <w:shd w:val="clear" w:color="auto" w:fill="FFFFFF"/>
        </w:rPr>
        <w:t xml:space="preserve"> letölthető a </w:t>
      </w:r>
      <w:hyperlink r:id="rId7" w:history="1">
        <w:r w:rsidR="00FD02AB" w:rsidRPr="00FD02AB">
          <w:rPr>
            <w:rStyle w:val="Hiperhivatkozs"/>
            <w:szCs w:val="24"/>
          </w:rPr>
          <w:t>www.pesterzsebet.hu</w:t>
        </w:r>
      </w:hyperlink>
      <w:r w:rsidR="00FD02AB" w:rsidRPr="00FD02AB">
        <w:rPr>
          <w:szCs w:val="24"/>
        </w:rPr>
        <w:t xml:space="preserve"> hon</w:t>
      </w:r>
      <w:r w:rsidR="00FD02AB" w:rsidRPr="00FD02AB">
        <w:rPr>
          <w:szCs w:val="24"/>
          <w:shd w:val="clear" w:color="auto" w:fill="FFFFFF"/>
        </w:rPr>
        <w:t>lapról</w:t>
      </w:r>
      <w:r w:rsidR="00FD02AB">
        <w:rPr>
          <w:szCs w:val="24"/>
          <w:shd w:val="clear" w:color="auto" w:fill="FFFFFF"/>
        </w:rPr>
        <w:t>, illetve beszerezhető</w:t>
      </w:r>
      <w:r w:rsidRPr="00FD02AB">
        <w:rPr>
          <w:szCs w:val="24"/>
          <w:shd w:val="clear" w:color="auto" w:fill="FFFFFF"/>
        </w:rPr>
        <w:t xml:space="preserve"> </w:t>
      </w:r>
      <w:r w:rsidR="00FD02AB">
        <w:rPr>
          <w:szCs w:val="24"/>
          <w:shd w:val="clear" w:color="auto" w:fill="FFFFFF"/>
        </w:rPr>
        <w:t xml:space="preserve">az </w:t>
      </w:r>
      <w:r w:rsidRPr="00FD02AB">
        <w:rPr>
          <w:szCs w:val="24"/>
          <w:shd w:val="clear" w:color="auto" w:fill="FFFFFF"/>
        </w:rPr>
        <w:t>önkormányzati fenntartású óvodában</w:t>
      </w:r>
      <w:r w:rsidR="00FD02AB">
        <w:rPr>
          <w:szCs w:val="24"/>
          <w:shd w:val="clear" w:color="auto" w:fill="FFFFFF"/>
        </w:rPr>
        <w:t>.</w:t>
      </w:r>
    </w:p>
    <w:p w14:paraId="77D04797" w14:textId="77777777" w:rsidR="00FD02AB" w:rsidRPr="00FD02AB" w:rsidRDefault="00FD02AB" w:rsidP="007155DC">
      <w:pPr>
        <w:tabs>
          <w:tab w:val="left" w:pos="284"/>
        </w:tabs>
        <w:jc w:val="both"/>
        <w:rPr>
          <w:sz w:val="16"/>
          <w:szCs w:val="16"/>
        </w:rPr>
      </w:pPr>
    </w:p>
    <w:p w14:paraId="0C576A0A" w14:textId="694982FE" w:rsidR="00FD02AB" w:rsidRDefault="00F924B2" w:rsidP="007155DC">
      <w:pPr>
        <w:tabs>
          <w:tab w:val="left" w:pos="284"/>
        </w:tabs>
        <w:jc w:val="both"/>
        <w:rPr>
          <w:szCs w:val="24"/>
        </w:rPr>
      </w:pPr>
      <w:r w:rsidRPr="00FD02AB">
        <w:rPr>
          <w:szCs w:val="24"/>
        </w:rPr>
        <w:t>A szülő gyermeke adottságainak, képességeinek, érdeklődésének megfelelően, saját vallási, világnézeti meggyőződésére, nemzetiségi hovatartozására tekintettel szabadon választhat óvodát</w:t>
      </w:r>
      <w:r w:rsidR="00D04202">
        <w:rPr>
          <w:szCs w:val="24"/>
        </w:rPr>
        <w:t xml:space="preserve"> /</w:t>
      </w:r>
      <w:proofErr w:type="spellStart"/>
      <w:r w:rsidRPr="00FD02AB">
        <w:rPr>
          <w:szCs w:val="24"/>
        </w:rPr>
        <w:t>Nkt</w:t>
      </w:r>
      <w:proofErr w:type="spellEnd"/>
      <w:r w:rsidRPr="00FD02AB">
        <w:rPr>
          <w:szCs w:val="24"/>
        </w:rPr>
        <w:t>. 72. § (</w:t>
      </w:r>
      <w:proofErr w:type="gramStart"/>
      <w:r w:rsidRPr="00FD02AB">
        <w:rPr>
          <w:szCs w:val="24"/>
        </w:rPr>
        <w:t>2)</w:t>
      </w:r>
      <w:r w:rsidR="00D04202">
        <w:rPr>
          <w:szCs w:val="24"/>
        </w:rPr>
        <w:t>/</w:t>
      </w:r>
      <w:proofErr w:type="gramEnd"/>
      <w:r w:rsidR="002C212C" w:rsidRPr="00FD02AB">
        <w:rPr>
          <w:szCs w:val="24"/>
        </w:rPr>
        <w:t xml:space="preserve">. </w:t>
      </w:r>
      <w:r w:rsidR="00FD02AB" w:rsidRPr="00FD02AB">
        <w:rPr>
          <w:szCs w:val="24"/>
        </w:rPr>
        <w:t>Jelentkezni a meghirdetett időpontban a lakóhely szerinti körzetileg illetékes, vagy választott óvodában lehet.</w:t>
      </w:r>
    </w:p>
    <w:p w14:paraId="108BB09E" w14:textId="77777777" w:rsidR="007E446C" w:rsidRPr="00FD02AB" w:rsidRDefault="007E446C" w:rsidP="007155DC">
      <w:pPr>
        <w:tabs>
          <w:tab w:val="left" w:pos="284"/>
        </w:tabs>
        <w:jc w:val="both"/>
        <w:rPr>
          <w:sz w:val="16"/>
          <w:szCs w:val="16"/>
        </w:rPr>
      </w:pPr>
    </w:p>
    <w:p w14:paraId="5A034C9A" w14:textId="77777777" w:rsidR="00F924B2" w:rsidRPr="00FD02AB" w:rsidRDefault="00F924B2" w:rsidP="007155DC">
      <w:pPr>
        <w:tabs>
          <w:tab w:val="left" w:pos="284"/>
        </w:tabs>
        <w:jc w:val="both"/>
        <w:rPr>
          <w:szCs w:val="24"/>
        </w:rPr>
      </w:pPr>
      <w:r w:rsidRPr="00FD02AB">
        <w:rPr>
          <w:szCs w:val="24"/>
        </w:rPr>
        <w:t xml:space="preserve">A jelenleg bölcsődében elhelyezett gyermekekre vonatkozó igényt is be kell jelenteni. </w:t>
      </w:r>
    </w:p>
    <w:p w14:paraId="4B9E9A6B" w14:textId="77777777" w:rsidR="00FD02AB" w:rsidRPr="00FD02AB" w:rsidRDefault="00FD02AB" w:rsidP="007155DC">
      <w:pPr>
        <w:tabs>
          <w:tab w:val="left" w:pos="284"/>
        </w:tabs>
        <w:jc w:val="both"/>
        <w:rPr>
          <w:sz w:val="16"/>
          <w:szCs w:val="16"/>
        </w:rPr>
      </w:pPr>
    </w:p>
    <w:p w14:paraId="1E96D8FC" w14:textId="77777777" w:rsidR="001461A7" w:rsidRPr="00585CF6" w:rsidRDefault="00F924B2" w:rsidP="001461A7">
      <w:pPr>
        <w:tabs>
          <w:tab w:val="left" w:pos="284"/>
        </w:tabs>
        <w:jc w:val="both"/>
        <w:rPr>
          <w:szCs w:val="24"/>
        </w:rPr>
      </w:pPr>
      <w:r w:rsidRPr="00FD02AB">
        <w:rPr>
          <w:szCs w:val="24"/>
        </w:rPr>
        <w:t>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14:paraId="1C0EF46C" w14:textId="77777777" w:rsidR="00BE0878" w:rsidRPr="009B6D56" w:rsidRDefault="00BE0878" w:rsidP="00BE0878">
      <w:pPr>
        <w:rPr>
          <w:b/>
          <w:bCs/>
          <w:szCs w:val="24"/>
        </w:rPr>
      </w:pPr>
    </w:p>
    <w:p w14:paraId="04C3818B" w14:textId="712E49E4" w:rsidR="00BE0878" w:rsidRPr="00F638A3" w:rsidRDefault="00BE0878" w:rsidP="00BE0878">
      <w:pPr>
        <w:jc w:val="center"/>
        <w:outlineLvl w:val="1"/>
        <w:rPr>
          <w:b/>
          <w:sz w:val="32"/>
          <w:szCs w:val="32"/>
          <w:bdr w:val="single" w:sz="4" w:space="0" w:color="auto"/>
        </w:rPr>
      </w:pPr>
      <w:r w:rsidRPr="00F638A3">
        <w:rPr>
          <w:b/>
          <w:sz w:val="32"/>
          <w:szCs w:val="32"/>
          <w:bdr w:val="single" w:sz="4" w:space="0" w:color="auto"/>
        </w:rPr>
        <w:t>A beiratkozás időpontja: 202</w:t>
      </w:r>
      <w:r w:rsidR="00F638A3" w:rsidRPr="00F638A3">
        <w:rPr>
          <w:b/>
          <w:sz w:val="32"/>
          <w:szCs w:val="32"/>
          <w:bdr w:val="single" w:sz="4" w:space="0" w:color="auto"/>
        </w:rPr>
        <w:t>4</w:t>
      </w:r>
      <w:r w:rsidRPr="00F638A3">
        <w:rPr>
          <w:b/>
          <w:sz w:val="32"/>
          <w:szCs w:val="32"/>
          <w:bdr w:val="single" w:sz="4" w:space="0" w:color="auto"/>
        </w:rPr>
        <w:t xml:space="preserve">. </w:t>
      </w:r>
      <w:r w:rsidR="00383265" w:rsidRPr="00F638A3">
        <w:rPr>
          <w:b/>
          <w:color w:val="000000"/>
          <w:sz w:val="32"/>
          <w:szCs w:val="32"/>
          <w:bdr w:val="single" w:sz="4" w:space="0" w:color="auto"/>
        </w:rPr>
        <w:t>május</w:t>
      </w:r>
      <w:r w:rsidR="00D04202" w:rsidRPr="00F638A3">
        <w:rPr>
          <w:b/>
          <w:color w:val="000000"/>
          <w:sz w:val="32"/>
          <w:szCs w:val="32"/>
          <w:bdr w:val="single" w:sz="4" w:space="0" w:color="auto"/>
        </w:rPr>
        <w:t xml:space="preserve"> 6</w:t>
      </w:r>
      <w:r w:rsidR="00383265" w:rsidRPr="00F638A3">
        <w:rPr>
          <w:b/>
          <w:color w:val="000000"/>
          <w:sz w:val="32"/>
          <w:szCs w:val="32"/>
          <w:bdr w:val="single" w:sz="4" w:space="0" w:color="auto"/>
        </w:rPr>
        <w:t xml:space="preserve">. - </w:t>
      </w:r>
      <w:r w:rsidR="00D04202" w:rsidRPr="00F638A3">
        <w:rPr>
          <w:b/>
          <w:color w:val="000000"/>
          <w:sz w:val="32"/>
          <w:szCs w:val="32"/>
          <w:bdr w:val="single" w:sz="4" w:space="0" w:color="auto"/>
        </w:rPr>
        <w:t>10</w:t>
      </w:r>
      <w:r w:rsidR="004D0488" w:rsidRPr="00F638A3">
        <w:rPr>
          <w:b/>
          <w:sz w:val="32"/>
          <w:szCs w:val="32"/>
          <w:bdr w:val="single" w:sz="4" w:space="0" w:color="auto"/>
        </w:rPr>
        <w:t>. (</w:t>
      </w:r>
      <w:r w:rsidR="00D04202" w:rsidRPr="00F638A3">
        <w:rPr>
          <w:b/>
          <w:sz w:val="32"/>
          <w:szCs w:val="32"/>
          <w:bdr w:val="single" w:sz="4" w:space="0" w:color="auto"/>
        </w:rPr>
        <w:t>hétfő</w:t>
      </w:r>
      <w:r w:rsidR="004D0488" w:rsidRPr="00F638A3">
        <w:rPr>
          <w:b/>
          <w:sz w:val="32"/>
          <w:szCs w:val="32"/>
          <w:bdr w:val="single" w:sz="4" w:space="0" w:color="auto"/>
        </w:rPr>
        <w:t xml:space="preserve"> – </w:t>
      </w:r>
      <w:r w:rsidR="00D04202" w:rsidRPr="00F638A3">
        <w:rPr>
          <w:b/>
          <w:sz w:val="32"/>
          <w:szCs w:val="32"/>
          <w:bdr w:val="single" w:sz="4" w:space="0" w:color="auto"/>
        </w:rPr>
        <w:t>p</w:t>
      </w:r>
      <w:r w:rsidR="004D0488" w:rsidRPr="00F638A3">
        <w:rPr>
          <w:b/>
          <w:sz w:val="32"/>
          <w:szCs w:val="32"/>
          <w:bdr w:val="single" w:sz="4" w:space="0" w:color="auto"/>
        </w:rPr>
        <w:t>éntek)</w:t>
      </w:r>
      <w:r w:rsidR="000B5D1E" w:rsidRPr="00F638A3">
        <w:rPr>
          <w:b/>
          <w:sz w:val="32"/>
          <w:szCs w:val="32"/>
          <w:bdr w:val="single" w:sz="4" w:space="0" w:color="auto"/>
        </w:rPr>
        <w:t xml:space="preserve"> </w:t>
      </w:r>
    </w:p>
    <w:p w14:paraId="5B4D6EB6" w14:textId="77777777" w:rsidR="00BE0878" w:rsidRDefault="00BE0878" w:rsidP="00BE0878">
      <w:pPr>
        <w:jc w:val="both"/>
        <w:rPr>
          <w:szCs w:val="24"/>
        </w:rPr>
      </w:pPr>
    </w:p>
    <w:p w14:paraId="4EB7098A" w14:textId="77777777" w:rsidR="00F2242A" w:rsidRDefault="00F2242A" w:rsidP="00BE0878">
      <w:pPr>
        <w:jc w:val="both"/>
        <w:rPr>
          <w:b/>
          <w:szCs w:val="24"/>
        </w:rPr>
      </w:pPr>
    </w:p>
    <w:p w14:paraId="449D2551" w14:textId="1E08B290" w:rsidR="00BE0878" w:rsidRPr="00BE0878" w:rsidRDefault="00BE0878" w:rsidP="00BE0878">
      <w:pPr>
        <w:jc w:val="both"/>
        <w:rPr>
          <w:b/>
          <w:szCs w:val="24"/>
        </w:rPr>
      </w:pPr>
      <w:r w:rsidRPr="00BE0878">
        <w:rPr>
          <w:b/>
          <w:szCs w:val="24"/>
        </w:rPr>
        <w:t>Az óvodai beiratkozáshoz szükséges okiratok</w:t>
      </w:r>
    </w:p>
    <w:p w14:paraId="5BAD6F2A" w14:textId="77777777" w:rsidR="00D90AC2" w:rsidRDefault="00BE0878" w:rsidP="00BE0878">
      <w:pPr>
        <w:suppressAutoHyphens/>
        <w:ind w:left="180" w:hanging="180"/>
        <w:jc w:val="both"/>
      </w:pPr>
      <w:r w:rsidRPr="00BE0878">
        <w:rPr>
          <w:szCs w:val="24"/>
        </w:rPr>
        <w:t xml:space="preserve">- </w:t>
      </w:r>
      <w:r w:rsidR="00193B3B">
        <w:rPr>
          <w:szCs w:val="24"/>
        </w:rPr>
        <w:t xml:space="preserve"> </w:t>
      </w:r>
      <w:r w:rsidR="006663CC">
        <w:rPr>
          <w:szCs w:val="24"/>
        </w:rPr>
        <w:t>Ó</w:t>
      </w:r>
      <w:r w:rsidR="00D90AC2">
        <w:rPr>
          <w:szCs w:val="24"/>
        </w:rPr>
        <w:t>vodai felvétel iránti kérelem</w:t>
      </w:r>
    </w:p>
    <w:p w14:paraId="278E76D3" w14:textId="77777777" w:rsidR="00BE0878" w:rsidRPr="006663CC" w:rsidRDefault="00D90AC2" w:rsidP="006663CC">
      <w:pPr>
        <w:suppressAutoHyphens/>
        <w:ind w:left="180" w:hanging="180"/>
        <w:jc w:val="both"/>
        <w:rPr>
          <w:color w:val="212529"/>
          <w:shd w:val="clear" w:color="auto" w:fill="FFFFFF"/>
        </w:rPr>
      </w:pPr>
      <w:r>
        <w:rPr>
          <w:szCs w:val="24"/>
        </w:rPr>
        <w:t xml:space="preserve">- </w:t>
      </w:r>
      <w:r w:rsidR="006663CC">
        <w:rPr>
          <w:szCs w:val="24"/>
        </w:rPr>
        <w:t xml:space="preserve">A </w:t>
      </w:r>
      <w:r w:rsidRPr="00BE0878">
        <w:rPr>
          <w:szCs w:val="24"/>
        </w:rPr>
        <w:t xml:space="preserve">gyermek nevére </w:t>
      </w:r>
      <w:r>
        <w:rPr>
          <w:szCs w:val="24"/>
        </w:rPr>
        <w:t xml:space="preserve">kiállított </w:t>
      </w:r>
      <w:r w:rsidR="00BE0878" w:rsidRPr="00BE0878">
        <w:rPr>
          <w:szCs w:val="24"/>
        </w:rPr>
        <w:t xml:space="preserve">születési anyakönyvi kivonat </w:t>
      </w:r>
      <w:r w:rsidR="006663CC" w:rsidRPr="006663CC">
        <w:rPr>
          <w:color w:val="212529"/>
          <w:shd w:val="clear" w:color="auto" w:fill="FFFFFF"/>
        </w:rPr>
        <w:t>vagy személyi igazolvány,</w:t>
      </w:r>
      <w:r w:rsidR="006663CC">
        <w:rPr>
          <w:color w:val="212529"/>
          <w:shd w:val="clear" w:color="auto" w:fill="FFFFFF"/>
        </w:rPr>
        <w:t xml:space="preserve"> a </w:t>
      </w:r>
      <w:r w:rsidR="006663CC" w:rsidRPr="006663CC">
        <w:rPr>
          <w:color w:val="212529"/>
          <w:shd w:val="clear" w:color="auto" w:fill="FFFFFF"/>
        </w:rPr>
        <w:t>lakcímet igazoló hatósági igazolvány</w:t>
      </w:r>
      <w:r w:rsidR="006663CC">
        <w:rPr>
          <w:color w:val="212529"/>
          <w:shd w:val="clear" w:color="auto" w:fill="FFFFFF"/>
        </w:rPr>
        <w:t xml:space="preserve">, és a </w:t>
      </w:r>
      <w:r w:rsidRPr="00D90AC2">
        <w:rPr>
          <w:szCs w:val="24"/>
        </w:rPr>
        <w:t>T</w:t>
      </w:r>
      <w:r>
        <w:rPr>
          <w:szCs w:val="24"/>
        </w:rPr>
        <w:t>AJ</w:t>
      </w:r>
      <w:r w:rsidRPr="00D90AC2">
        <w:rPr>
          <w:szCs w:val="24"/>
        </w:rPr>
        <w:t xml:space="preserve"> kártya </w:t>
      </w:r>
    </w:p>
    <w:p w14:paraId="1F714AF4" w14:textId="77777777" w:rsidR="00D90AC2" w:rsidRPr="00BE0878" w:rsidRDefault="00D90AC2" w:rsidP="00BE0878">
      <w:pPr>
        <w:suppressAutoHyphens/>
        <w:jc w:val="both"/>
        <w:rPr>
          <w:szCs w:val="24"/>
        </w:rPr>
      </w:pPr>
      <w:r>
        <w:rPr>
          <w:szCs w:val="24"/>
        </w:rPr>
        <w:t xml:space="preserve">- </w:t>
      </w:r>
      <w:r w:rsidR="006663CC">
        <w:rPr>
          <w:szCs w:val="24"/>
        </w:rPr>
        <w:t>S</w:t>
      </w:r>
      <w:r>
        <w:rPr>
          <w:szCs w:val="24"/>
        </w:rPr>
        <w:t xml:space="preserve">ajátos nevelési igényű gyermek esetén a szakértői vélemény </w:t>
      </w:r>
    </w:p>
    <w:p w14:paraId="5855455C" w14:textId="77777777" w:rsidR="00BE0878" w:rsidRDefault="00BE0878" w:rsidP="006663CC">
      <w:pPr>
        <w:suppressAutoHyphens/>
        <w:jc w:val="both"/>
      </w:pPr>
      <w:r w:rsidRPr="00BE0878">
        <w:rPr>
          <w:szCs w:val="24"/>
        </w:rPr>
        <w:t xml:space="preserve">- </w:t>
      </w:r>
      <w:r w:rsidR="006663CC">
        <w:rPr>
          <w:szCs w:val="24"/>
        </w:rPr>
        <w:t>A</w:t>
      </w:r>
      <w:r w:rsidRPr="00BE0878">
        <w:rPr>
          <w:szCs w:val="24"/>
        </w:rPr>
        <w:t xml:space="preserve"> szülő személyazonos</w:t>
      </w:r>
      <w:r w:rsidR="00D90AC2">
        <w:rPr>
          <w:szCs w:val="24"/>
        </w:rPr>
        <w:t xml:space="preserve">ságát, és lakcímét igazoló hatósági igazolványok </w:t>
      </w:r>
    </w:p>
    <w:p w14:paraId="5A52C8A4" w14:textId="77777777" w:rsidR="00A06570" w:rsidRPr="006663CC" w:rsidRDefault="00A06570" w:rsidP="006663CC">
      <w:pPr>
        <w:suppressAutoHyphens/>
        <w:jc w:val="both"/>
      </w:pPr>
      <w:r>
        <w:rPr>
          <w:szCs w:val="24"/>
        </w:rPr>
        <w:t>- A gyermek esetleges betegségeit igazoló dokumentumok</w:t>
      </w:r>
    </w:p>
    <w:p w14:paraId="34E81CD6" w14:textId="77777777" w:rsidR="00BE0878" w:rsidRPr="006663CC" w:rsidRDefault="00BE0878" w:rsidP="00BE0878">
      <w:pPr>
        <w:jc w:val="both"/>
        <w:rPr>
          <w:sz w:val="16"/>
          <w:szCs w:val="16"/>
        </w:rPr>
      </w:pPr>
    </w:p>
    <w:p w14:paraId="47A70EBD" w14:textId="77777777" w:rsidR="001461A7" w:rsidRPr="00BE0878" w:rsidRDefault="001461A7" w:rsidP="00BE0878">
      <w:pPr>
        <w:shd w:val="clear" w:color="auto" w:fill="FFFFFF"/>
        <w:textAlignment w:val="baseline"/>
        <w:rPr>
          <w:bCs/>
          <w:sz w:val="16"/>
          <w:szCs w:val="16"/>
          <w:bdr w:val="none" w:sz="0" w:space="0" w:color="auto" w:frame="1"/>
        </w:rPr>
      </w:pPr>
    </w:p>
    <w:p w14:paraId="430695EA" w14:textId="77777777" w:rsidR="00F2242A" w:rsidRDefault="00F2242A" w:rsidP="007E446C">
      <w:pPr>
        <w:spacing w:after="120"/>
        <w:jc w:val="both"/>
        <w:rPr>
          <w:b/>
          <w:szCs w:val="24"/>
        </w:rPr>
      </w:pPr>
    </w:p>
    <w:p w14:paraId="3CC5B4CD" w14:textId="77777777" w:rsidR="00F2242A" w:rsidRDefault="00F2242A" w:rsidP="007E446C">
      <w:pPr>
        <w:spacing w:after="120"/>
        <w:jc w:val="both"/>
        <w:rPr>
          <w:b/>
          <w:szCs w:val="24"/>
        </w:rPr>
      </w:pPr>
    </w:p>
    <w:p w14:paraId="6EED500F" w14:textId="07B5F5B7" w:rsidR="007E446C" w:rsidRPr="00B13E0D" w:rsidRDefault="001461A7" w:rsidP="007E446C">
      <w:pPr>
        <w:spacing w:after="120"/>
        <w:jc w:val="both"/>
        <w:rPr>
          <w:color w:val="FF0000"/>
          <w:szCs w:val="24"/>
        </w:rPr>
      </w:pPr>
      <w:r w:rsidRPr="009C4961">
        <w:rPr>
          <w:b/>
          <w:szCs w:val="24"/>
        </w:rPr>
        <w:t>A nem magyar állampolgár kiskorú óvodai beíratásánál</w:t>
      </w:r>
      <w:r w:rsidRPr="009C4961">
        <w:rPr>
          <w:szCs w:val="24"/>
        </w:rPr>
        <w:t xml:space="preserve"> a szülőnek igazolnia kell a fentieken kívül azt is, hogy milyen jogcímen tartózkodik a gyermek Magyarország területén,</w:t>
      </w:r>
      <w:r w:rsidRPr="009C4961">
        <w:rPr>
          <w:szCs w:val="24"/>
          <w:shd w:val="clear" w:color="auto" w:fill="FFFFFF"/>
        </w:rPr>
        <w:t xml:space="preserve"> a </w:t>
      </w:r>
      <w:r w:rsidRPr="009C4961">
        <w:rPr>
          <w:szCs w:val="24"/>
        </w:rPr>
        <w:t>jogszerű tartózkodást megalapozó okirat számát /</w:t>
      </w:r>
      <w:r w:rsidRPr="009C4961">
        <w:rPr>
          <w:szCs w:val="24"/>
          <w:shd w:val="clear" w:color="auto" w:fill="FFFFFF"/>
        </w:rPr>
        <w:t xml:space="preserve">Bevándorlási és Állampolgársági Hivatal általi dokumentumok/, </w:t>
      </w:r>
      <w:r w:rsidRPr="009C4961">
        <w:rPr>
          <w:szCs w:val="24"/>
        </w:rPr>
        <w:t>lakóhelyének, tartózkodási helyének címét, anyja születéskori nevét, apja vagy törvényes</w:t>
      </w:r>
      <w:r w:rsidR="00383265">
        <w:rPr>
          <w:szCs w:val="24"/>
        </w:rPr>
        <w:t xml:space="preserve"> </w:t>
      </w:r>
      <w:r w:rsidRPr="009C4961">
        <w:rPr>
          <w:szCs w:val="24"/>
        </w:rPr>
        <w:t>képviselője</w:t>
      </w:r>
      <w:r w:rsidR="00383265">
        <w:rPr>
          <w:szCs w:val="24"/>
        </w:rPr>
        <w:t xml:space="preserve"> </w:t>
      </w:r>
      <w:r w:rsidRPr="009C4961">
        <w:rPr>
          <w:szCs w:val="24"/>
        </w:rPr>
        <w:t>nevét</w:t>
      </w:r>
      <w:r w:rsidR="00383265">
        <w:rPr>
          <w:szCs w:val="24"/>
        </w:rPr>
        <w:t>,</w:t>
      </w:r>
      <w:r w:rsidR="00B13E0D">
        <w:rPr>
          <w:szCs w:val="24"/>
        </w:rPr>
        <w:t xml:space="preserve"> </w:t>
      </w:r>
      <w:r w:rsidR="00B13E0D" w:rsidRPr="00B37EA1">
        <w:rPr>
          <w:szCs w:val="24"/>
        </w:rPr>
        <w:t xml:space="preserve">vagy </w:t>
      </w:r>
      <w:r w:rsidR="00B13E0D" w:rsidRPr="00B734EE">
        <w:rPr>
          <w:color w:val="000000"/>
          <w:szCs w:val="24"/>
        </w:rPr>
        <w:t>a családi pótlékra jogosult nevét</w:t>
      </w:r>
      <w:r w:rsidRPr="00B734EE">
        <w:rPr>
          <w:color w:val="000000"/>
          <w:szCs w:val="24"/>
        </w:rPr>
        <w:t>.</w:t>
      </w:r>
      <w:r w:rsidRPr="009C4961">
        <w:rPr>
          <w:szCs w:val="24"/>
        </w:rPr>
        <w:t xml:space="preserve"> [Rendelet 90. § (3) bekezdés a) pont és </w:t>
      </w:r>
      <w:proofErr w:type="spellStart"/>
      <w:r w:rsidRPr="009C4961">
        <w:rPr>
          <w:szCs w:val="24"/>
        </w:rPr>
        <w:t>Nkt</w:t>
      </w:r>
      <w:proofErr w:type="spellEnd"/>
      <w:r w:rsidRPr="009C4961">
        <w:rPr>
          <w:szCs w:val="24"/>
        </w:rPr>
        <w:t>. 41.§ (4) bekezdés a) - b) pont]</w:t>
      </w:r>
      <w:r w:rsidR="00B13E0D">
        <w:rPr>
          <w:szCs w:val="24"/>
        </w:rPr>
        <w:t xml:space="preserve"> </w:t>
      </w:r>
    </w:p>
    <w:p w14:paraId="212542C4" w14:textId="3FDBC111" w:rsidR="00B42CAB" w:rsidRPr="006663CC" w:rsidRDefault="00B42CAB" w:rsidP="007E446C">
      <w:pPr>
        <w:spacing w:after="120"/>
        <w:jc w:val="both"/>
        <w:rPr>
          <w:szCs w:val="24"/>
        </w:rPr>
      </w:pPr>
      <w:r w:rsidRPr="006663CC">
        <w:rPr>
          <w:bCs/>
          <w:szCs w:val="24"/>
        </w:rPr>
        <w:t xml:space="preserve">Az óvoda </w:t>
      </w:r>
      <w:r w:rsidR="00F638A3">
        <w:rPr>
          <w:bCs/>
          <w:szCs w:val="24"/>
        </w:rPr>
        <w:t>igazgatója</w:t>
      </w:r>
      <w:r w:rsidRPr="006663CC">
        <w:rPr>
          <w:bCs/>
          <w:szCs w:val="24"/>
        </w:rPr>
        <w:t xml:space="preserve"> a felvételi, átvételi kérelmek elbírálásáról – a döntést megalapozó indoklással, a fellebbezésre vonatkozó tájékoztatással - írásban értesíti a szülőket </w:t>
      </w:r>
      <w:r w:rsidR="00A1442E" w:rsidRPr="00B734EE">
        <w:rPr>
          <w:b/>
          <w:color w:val="000000"/>
          <w:szCs w:val="24"/>
        </w:rPr>
        <w:t>202</w:t>
      </w:r>
      <w:r w:rsidR="00F638A3">
        <w:rPr>
          <w:b/>
          <w:color w:val="000000"/>
          <w:szCs w:val="24"/>
        </w:rPr>
        <w:t>4</w:t>
      </w:r>
      <w:r w:rsidR="00A1442E" w:rsidRPr="00B734EE">
        <w:rPr>
          <w:b/>
          <w:color w:val="000000"/>
          <w:szCs w:val="24"/>
        </w:rPr>
        <w:t>.</w:t>
      </w:r>
      <w:r w:rsidR="007E446C" w:rsidRPr="00B734EE">
        <w:rPr>
          <w:b/>
          <w:color w:val="000000"/>
          <w:szCs w:val="24"/>
        </w:rPr>
        <w:t xml:space="preserve"> </w:t>
      </w:r>
      <w:r w:rsidR="00383265">
        <w:rPr>
          <w:b/>
          <w:color w:val="000000"/>
          <w:szCs w:val="24"/>
        </w:rPr>
        <w:t xml:space="preserve">június </w:t>
      </w:r>
      <w:r w:rsidR="00D04202">
        <w:rPr>
          <w:b/>
          <w:color w:val="000000"/>
          <w:szCs w:val="24"/>
        </w:rPr>
        <w:t>7</w:t>
      </w:r>
      <w:r w:rsidR="00A1442E" w:rsidRPr="00B734EE">
        <w:rPr>
          <w:b/>
          <w:color w:val="000000"/>
          <w:szCs w:val="24"/>
        </w:rPr>
        <w:t>.</w:t>
      </w:r>
      <w:r w:rsidRPr="00B734EE">
        <w:rPr>
          <w:b/>
          <w:color w:val="000000"/>
          <w:szCs w:val="24"/>
        </w:rPr>
        <w:t xml:space="preserve"> napjáig.</w:t>
      </w:r>
      <w:r w:rsidR="00E6246D" w:rsidRPr="00B734EE">
        <w:rPr>
          <w:bCs/>
          <w:color w:val="000000"/>
          <w:szCs w:val="24"/>
        </w:rPr>
        <w:t xml:space="preserve"> A szülő - amennyiben azt az óvodai beiratkozás napján az elektro</w:t>
      </w:r>
      <w:r w:rsidR="00E6246D" w:rsidRPr="006663CC">
        <w:rPr>
          <w:bCs/>
          <w:szCs w:val="24"/>
        </w:rPr>
        <w:t>nikus elérhetőségének megadásával kérte - elektronikus úton kap</w:t>
      </w:r>
      <w:r w:rsidR="00E6246D" w:rsidRPr="006663CC">
        <w:rPr>
          <w:szCs w:val="24"/>
        </w:rPr>
        <w:t xml:space="preserve"> értesítést arról, hogy a gyermeke óvodai felvételt nyert, a gyermek felvételét elutasító döntés közlése minden esetben írásban, határozati formában történik. </w:t>
      </w:r>
    </w:p>
    <w:p w14:paraId="2D7F21A9" w14:textId="77777777" w:rsidR="00E6246D" w:rsidRPr="006663CC" w:rsidRDefault="00E6246D" w:rsidP="00E6246D">
      <w:pPr>
        <w:autoSpaceDE w:val="0"/>
        <w:autoSpaceDN w:val="0"/>
        <w:adjustRightInd w:val="0"/>
        <w:rPr>
          <w:rStyle w:val="Kiemels2"/>
          <w:bCs w:val="0"/>
          <w:szCs w:val="24"/>
        </w:rPr>
      </w:pPr>
      <w:r w:rsidRPr="006663CC">
        <w:rPr>
          <w:rStyle w:val="Kiemels2"/>
          <w:bCs w:val="0"/>
          <w:szCs w:val="24"/>
        </w:rPr>
        <w:t>Jogorvoslat az óvodai döntés ellen</w:t>
      </w:r>
    </w:p>
    <w:p w14:paraId="013B1CAD" w14:textId="1996472B" w:rsidR="00B42CAB" w:rsidRPr="006663CC" w:rsidRDefault="00B42CAB" w:rsidP="00B42DCC">
      <w:pPr>
        <w:tabs>
          <w:tab w:val="left" w:pos="284"/>
        </w:tabs>
        <w:jc w:val="both"/>
        <w:rPr>
          <w:szCs w:val="24"/>
        </w:rPr>
      </w:pPr>
      <w:r w:rsidRPr="006663CC">
        <w:rPr>
          <w:szCs w:val="24"/>
        </w:rPr>
        <w:t xml:space="preserve">Az óvoda </w:t>
      </w:r>
      <w:r w:rsidR="00F638A3">
        <w:rPr>
          <w:szCs w:val="24"/>
        </w:rPr>
        <w:t>igazgatója</w:t>
      </w:r>
      <w:r w:rsidRPr="006663CC">
        <w:rPr>
          <w:szCs w:val="24"/>
        </w:rPr>
        <w:t xml:space="preserve"> az óvodai felvételi, átvételi kérelemnek helyt adó döntését írásban, a kérelem elutasítására vonatkozó döntését határozati formában közli a szülővel </w:t>
      </w:r>
      <w:r w:rsidR="00F638A3">
        <w:rPr>
          <w:szCs w:val="24"/>
        </w:rPr>
        <w:t>(</w:t>
      </w:r>
      <w:r w:rsidRPr="006663CC">
        <w:rPr>
          <w:szCs w:val="24"/>
        </w:rPr>
        <w:t>Rendelet 20.</w:t>
      </w:r>
      <w:r w:rsidR="00862B57">
        <w:rPr>
          <w:szCs w:val="24"/>
        </w:rPr>
        <w:t xml:space="preserve"> </w:t>
      </w:r>
      <w:r w:rsidRPr="006663CC">
        <w:rPr>
          <w:szCs w:val="24"/>
        </w:rPr>
        <w:t>§ (4) bekezdés</w:t>
      </w:r>
      <w:r w:rsidR="00911536" w:rsidRPr="006663CC">
        <w:rPr>
          <w:szCs w:val="24"/>
        </w:rPr>
        <w:t>e</w:t>
      </w:r>
      <w:r w:rsidR="00F638A3">
        <w:rPr>
          <w:szCs w:val="24"/>
        </w:rPr>
        <w:t>)</w:t>
      </w:r>
      <w:r w:rsidR="00942809" w:rsidRPr="006663CC">
        <w:rPr>
          <w:szCs w:val="24"/>
        </w:rPr>
        <w:t>.</w:t>
      </w:r>
      <w:r w:rsidR="00911536" w:rsidRPr="006663CC">
        <w:rPr>
          <w:szCs w:val="24"/>
        </w:rPr>
        <w:t xml:space="preserve"> </w:t>
      </w:r>
      <w:r w:rsidRPr="006663CC">
        <w:rPr>
          <w:szCs w:val="24"/>
        </w:rPr>
        <w:t xml:space="preserve">Az óvoda döntése ellen a szülő a közléstől, ennek hiányában a tudomására jutásától számított </w:t>
      </w:r>
      <w:r w:rsidRPr="006663CC">
        <w:rPr>
          <w:b/>
          <w:bCs/>
          <w:szCs w:val="24"/>
        </w:rPr>
        <w:t>tizenöt napon belül</w:t>
      </w:r>
      <w:r w:rsidRPr="006663CC">
        <w:rPr>
          <w:szCs w:val="24"/>
        </w:rPr>
        <w:t xml:space="preserve"> jogorvoslati eljárást megindító kérelmet nyújthat be az óvoda</w:t>
      </w:r>
      <w:r w:rsidR="00F638A3">
        <w:rPr>
          <w:szCs w:val="24"/>
        </w:rPr>
        <w:t xml:space="preserve"> igazgatójánál</w:t>
      </w:r>
      <w:r w:rsidR="00911536" w:rsidRPr="006663CC">
        <w:rPr>
          <w:szCs w:val="24"/>
        </w:rPr>
        <w:t xml:space="preserve"> </w:t>
      </w:r>
      <w:r w:rsidR="00D04202">
        <w:rPr>
          <w:szCs w:val="24"/>
        </w:rPr>
        <w:t>/</w:t>
      </w:r>
      <w:proofErr w:type="spellStart"/>
      <w:r w:rsidRPr="006663CC">
        <w:rPr>
          <w:szCs w:val="24"/>
        </w:rPr>
        <w:t>Nkt</w:t>
      </w:r>
      <w:proofErr w:type="spellEnd"/>
      <w:r w:rsidRPr="006663CC">
        <w:rPr>
          <w:szCs w:val="24"/>
        </w:rPr>
        <w:t>. 37. § (</w:t>
      </w:r>
      <w:proofErr w:type="gramStart"/>
      <w:r w:rsidRPr="006663CC">
        <w:rPr>
          <w:szCs w:val="24"/>
        </w:rPr>
        <w:t>2)</w:t>
      </w:r>
      <w:r w:rsidR="00D04202">
        <w:rPr>
          <w:szCs w:val="24"/>
        </w:rPr>
        <w:t>/</w:t>
      </w:r>
      <w:proofErr w:type="gramEnd"/>
      <w:r w:rsidR="00911536" w:rsidRPr="006663CC">
        <w:rPr>
          <w:szCs w:val="24"/>
        </w:rPr>
        <w:t xml:space="preserve">. </w:t>
      </w:r>
      <w:r w:rsidRPr="006663CC">
        <w:rPr>
          <w:szCs w:val="24"/>
        </w:rPr>
        <w:t>Az</w:t>
      </w:r>
      <w:r w:rsidR="00F638A3">
        <w:rPr>
          <w:szCs w:val="24"/>
        </w:rPr>
        <w:t xml:space="preserve"> igazgató</w:t>
      </w:r>
      <w:r w:rsidRPr="006663CC">
        <w:rPr>
          <w:szCs w:val="24"/>
        </w:rPr>
        <w:t xml:space="preserve"> a jogorvoslati eljárást megindító kérelmet, az ügy összes iratával </w:t>
      </w:r>
      <w:r w:rsidRPr="006663CC">
        <w:rPr>
          <w:b/>
          <w:bCs/>
          <w:szCs w:val="24"/>
        </w:rPr>
        <w:t>nyolc napon belül</w:t>
      </w:r>
      <w:r w:rsidRPr="006663CC">
        <w:rPr>
          <w:szCs w:val="24"/>
        </w:rPr>
        <w:t xml:space="preserve"> - elbírálás céljából - önkormányzati óvoda esetében a fenntartó önkormányzat jegyzőjéhez küldi meg. Az ügyben a fenntartó jár el és hoz másodfokú döntést. A szülő a fenntartónak a jogszabálysértésre hivatkozással benyújtott kérelem, továbbá az érdeksérelemre hivatkozással benyújtott kérelem tárgyában hozott döntését a közigazgatási ügyben eljáró </w:t>
      </w:r>
      <w:r w:rsidRPr="006663CC">
        <w:rPr>
          <w:b/>
          <w:bCs/>
          <w:szCs w:val="24"/>
        </w:rPr>
        <w:t>bíróság előtt</w:t>
      </w:r>
      <w:r w:rsidRPr="006663CC">
        <w:rPr>
          <w:szCs w:val="24"/>
        </w:rPr>
        <w:t xml:space="preserve"> megtámadhatja. A keresetlevelet a bíróságnál kell benyújtani</w:t>
      </w:r>
      <w:r w:rsidR="00AB5726" w:rsidRPr="006663CC">
        <w:rPr>
          <w:szCs w:val="24"/>
        </w:rPr>
        <w:t xml:space="preserve"> </w:t>
      </w:r>
      <w:r w:rsidR="00D04202">
        <w:rPr>
          <w:szCs w:val="24"/>
        </w:rPr>
        <w:t>/</w:t>
      </w:r>
      <w:proofErr w:type="spellStart"/>
      <w:r w:rsidRPr="006663CC">
        <w:rPr>
          <w:szCs w:val="24"/>
        </w:rPr>
        <w:t>Nkt</w:t>
      </w:r>
      <w:proofErr w:type="spellEnd"/>
      <w:r w:rsidRPr="006663CC">
        <w:rPr>
          <w:szCs w:val="24"/>
        </w:rPr>
        <w:t>. 37. § (3)</w:t>
      </w:r>
      <w:r w:rsidR="00F241DF" w:rsidRPr="006663CC">
        <w:rPr>
          <w:szCs w:val="24"/>
        </w:rPr>
        <w:t xml:space="preserve"> bekezdés</w:t>
      </w:r>
      <w:r w:rsidRPr="006663CC">
        <w:rPr>
          <w:szCs w:val="24"/>
        </w:rPr>
        <w:t xml:space="preserve"> b) pont</w:t>
      </w:r>
      <w:r w:rsidR="00AB5726" w:rsidRPr="006663CC">
        <w:rPr>
          <w:szCs w:val="24"/>
        </w:rPr>
        <w:t>ja</w:t>
      </w:r>
      <w:r w:rsidRPr="006663CC">
        <w:rPr>
          <w:szCs w:val="24"/>
        </w:rPr>
        <w:t>, 38. § (4) bekezdés</w:t>
      </w:r>
      <w:r w:rsidR="00AB5726" w:rsidRPr="006663CC">
        <w:rPr>
          <w:szCs w:val="24"/>
        </w:rPr>
        <w:t>e</w:t>
      </w:r>
      <w:r w:rsidR="00D04202">
        <w:rPr>
          <w:szCs w:val="24"/>
        </w:rPr>
        <w:t>/</w:t>
      </w:r>
      <w:r w:rsidR="00B42DCC" w:rsidRPr="006663CC">
        <w:rPr>
          <w:szCs w:val="24"/>
        </w:rPr>
        <w:t>.</w:t>
      </w:r>
    </w:p>
    <w:p w14:paraId="53C7C8E0" w14:textId="77777777" w:rsidR="00214D20" w:rsidRDefault="00214D20" w:rsidP="001E3ABB">
      <w:pPr>
        <w:pStyle w:val="NormlWeb"/>
        <w:spacing w:before="0" w:beforeAutospacing="0" w:after="0" w:afterAutospacing="0"/>
        <w:jc w:val="center"/>
        <w:rPr>
          <w:rStyle w:val="Kiemels2"/>
          <w:sz w:val="20"/>
          <w:szCs w:val="20"/>
        </w:rPr>
      </w:pPr>
    </w:p>
    <w:p w14:paraId="327223C7" w14:textId="77777777" w:rsidR="00073336" w:rsidRDefault="00073336" w:rsidP="001E3ABB">
      <w:pPr>
        <w:pStyle w:val="NormlWeb"/>
        <w:spacing w:before="0" w:beforeAutospacing="0" w:after="0" w:afterAutospacing="0"/>
        <w:jc w:val="center"/>
        <w:rPr>
          <w:rStyle w:val="Kiemels2"/>
          <w:sz w:val="20"/>
          <w:szCs w:val="20"/>
        </w:rPr>
      </w:pPr>
    </w:p>
    <w:p w14:paraId="5FD34589" w14:textId="5BD0F915" w:rsidR="00073336" w:rsidRPr="006663CC" w:rsidRDefault="00073336" w:rsidP="00073336">
      <w:pPr>
        <w:jc w:val="both"/>
        <w:rPr>
          <w:szCs w:val="24"/>
        </w:rPr>
      </w:pPr>
      <w:r w:rsidRPr="006663CC">
        <w:rPr>
          <w:rStyle w:val="Kiemels2"/>
          <w:szCs w:val="24"/>
        </w:rPr>
        <w:t>Az első foglalkozási nap - a nevelési év első napja: 202</w:t>
      </w:r>
      <w:r w:rsidR="00D04202">
        <w:rPr>
          <w:rStyle w:val="Kiemels2"/>
          <w:szCs w:val="24"/>
        </w:rPr>
        <w:t>4</w:t>
      </w:r>
      <w:r w:rsidRPr="006663CC">
        <w:rPr>
          <w:rStyle w:val="Kiemels2"/>
          <w:szCs w:val="24"/>
        </w:rPr>
        <w:t xml:space="preserve">. </w:t>
      </w:r>
      <w:r w:rsidRPr="00B734EE">
        <w:rPr>
          <w:rStyle w:val="Kiemels2"/>
          <w:color w:val="000000"/>
          <w:szCs w:val="24"/>
        </w:rPr>
        <w:t xml:space="preserve">szeptember </w:t>
      </w:r>
      <w:r w:rsidR="00D04202">
        <w:rPr>
          <w:rStyle w:val="Kiemels2"/>
          <w:color w:val="000000"/>
          <w:szCs w:val="24"/>
        </w:rPr>
        <w:t>2</w:t>
      </w:r>
      <w:r w:rsidRPr="00B734EE">
        <w:rPr>
          <w:rStyle w:val="Kiemels2"/>
          <w:color w:val="000000"/>
          <w:szCs w:val="24"/>
        </w:rPr>
        <w:t xml:space="preserve">. </w:t>
      </w:r>
      <w:r w:rsidR="00D04202">
        <w:rPr>
          <w:rStyle w:val="Kiemels2"/>
          <w:color w:val="000000"/>
          <w:szCs w:val="24"/>
        </w:rPr>
        <w:t>hétfő</w:t>
      </w:r>
      <w:r w:rsidRPr="006663CC">
        <w:rPr>
          <w:rStyle w:val="Kiemels2"/>
          <w:szCs w:val="24"/>
        </w:rPr>
        <w:t xml:space="preserve">. </w:t>
      </w:r>
      <w:r w:rsidRPr="006663CC">
        <w:rPr>
          <w:szCs w:val="24"/>
        </w:rPr>
        <w:t>Ezen a napon kerül átvételre az eddig bölcsődében elhelyezett, óvodába felvett gyermek is.</w:t>
      </w:r>
    </w:p>
    <w:p w14:paraId="471F741B" w14:textId="789C4FA3" w:rsidR="00073336" w:rsidRPr="006663CC" w:rsidRDefault="00073336" w:rsidP="00073336">
      <w:pPr>
        <w:pStyle w:val="NormlWeb"/>
        <w:spacing w:after="0"/>
      </w:pPr>
      <w:r w:rsidRPr="006663CC">
        <w:rPr>
          <w:b/>
          <w:bCs/>
        </w:rPr>
        <w:t>A nevelési év utolsó napja: 202</w:t>
      </w:r>
      <w:r w:rsidR="00D04202">
        <w:rPr>
          <w:b/>
          <w:bCs/>
        </w:rPr>
        <w:t>5</w:t>
      </w:r>
      <w:r w:rsidRPr="006663CC">
        <w:rPr>
          <w:b/>
          <w:bCs/>
        </w:rPr>
        <w:t xml:space="preserve">. </w:t>
      </w:r>
      <w:r w:rsidRPr="00B734EE">
        <w:rPr>
          <w:b/>
          <w:bCs/>
          <w:color w:val="000000"/>
        </w:rPr>
        <w:t>augusztus 31.</w:t>
      </w:r>
      <w:r w:rsidRPr="006663CC">
        <w:rPr>
          <w:b/>
          <w:bCs/>
        </w:rPr>
        <w:t xml:space="preserve"> </w:t>
      </w:r>
    </w:p>
    <w:sectPr w:rsidR="00073336" w:rsidRPr="006663CC" w:rsidSect="00BA1D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237"/>
    <w:multiLevelType w:val="hybridMultilevel"/>
    <w:tmpl w:val="8EDC0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3CF"/>
    <w:multiLevelType w:val="multilevel"/>
    <w:tmpl w:val="E888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534E0"/>
    <w:multiLevelType w:val="hybridMultilevel"/>
    <w:tmpl w:val="531008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51DB"/>
    <w:multiLevelType w:val="hybridMultilevel"/>
    <w:tmpl w:val="18D621B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D187E"/>
    <w:multiLevelType w:val="hybridMultilevel"/>
    <w:tmpl w:val="9A98530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12EB8"/>
    <w:multiLevelType w:val="hybridMultilevel"/>
    <w:tmpl w:val="9D543F3E"/>
    <w:lvl w:ilvl="0" w:tplc="8A22B186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05F8"/>
    <w:multiLevelType w:val="hybridMultilevel"/>
    <w:tmpl w:val="757A38A6"/>
    <w:lvl w:ilvl="0" w:tplc="F6F83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7933"/>
    <w:multiLevelType w:val="hybridMultilevel"/>
    <w:tmpl w:val="CAB40FE6"/>
    <w:lvl w:ilvl="0" w:tplc="F6F83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68CB"/>
    <w:multiLevelType w:val="hybridMultilevel"/>
    <w:tmpl w:val="F2C88B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6300"/>
    <w:multiLevelType w:val="hybridMultilevel"/>
    <w:tmpl w:val="8C866BF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4B22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80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C0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AE0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EA5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0D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C24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504D3"/>
    <w:multiLevelType w:val="hybridMultilevel"/>
    <w:tmpl w:val="A06031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57B4"/>
    <w:multiLevelType w:val="multilevel"/>
    <w:tmpl w:val="053C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24E52"/>
    <w:multiLevelType w:val="hybridMultilevel"/>
    <w:tmpl w:val="D1B6EB9C"/>
    <w:lvl w:ilvl="0" w:tplc="3F041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B22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80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C0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AE0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EA5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0D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C24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25A57"/>
    <w:multiLevelType w:val="hybridMultilevel"/>
    <w:tmpl w:val="F788B9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1B5A"/>
    <w:multiLevelType w:val="hybridMultilevel"/>
    <w:tmpl w:val="22EE6558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A82AB9"/>
    <w:multiLevelType w:val="hybridMultilevel"/>
    <w:tmpl w:val="5492FF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6563">
    <w:abstractNumId w:val="12"/>
  </w:num>
  <w:num w:numId="2" w16cid:durableId="1561287750">
    <w:abstractNumId w:val="3"/>
  </w:num>
  <w:num w:numId="3" w16cid:durableId="897984261">
    <w:abstractNumId w:val="9"/>
  </w:num>
  <w:num w:numId="4" w16cid:durableId="773525124">
    <w:abstractNumId w:val="5"/>
  </w:num>
  <w:num w:numId="5" w16cid:durableId="140730477">
    <w:abstractNumId w:val="7"/>
  </w:num>
  <w:num w:numId="6" w16cid:durableId="209419286">
    <w:abstractNumId w:val="6"/>
  </w:num>
  <w:num w:numId="7" w16cid:durableId="771701651">
    <w:abstractNumId w:val="10"/>
  </w:num>
  <w:num w:numId="8" w16cid:durableId="860435371">
    <w:abstractNumId w:val="13"/>
  </w:num>
  <w:num w:numId="9" w16cid:durableId="1852331860">
    <w:abstractNumId w:val="14"/>
  </w:num>
  <w:num w:numId="10" w16cid:durableId="1854032335">
    <w:abstractNumId w:val="4"/>
  </w:num>
  <w:num w:numId="11" w16cid:durableId="1217740365">
    <w:abstractNumId w:val="2"/>
  </w:num>
  <w:num w:numId="12" w16cid:durableId="1510175043">
    <w:abstractNumId w:val="8"/>
  </w:num>
  <w:num w:numId="13" w16cid:durableId="1588734775">
    <w:abstractNumId w:val="0"/>
  </w:num>
  <w:num w:numId="14" w16cid:durableId="578904612">
    <w:abstractNumId w:val="15"/>
  </w:num>
  <w:num w:numId="15" w16cid:durableId="1339773527">
    <w:abstractNumId w:val="1"/>
  </w:num>
  <w:num w:numId="16" w16cid:durableId="587933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E"/>
    <w:rsid w:val="00013768"/>
    <w:rsid w:val="000264CB"/>
    <w:rsid w:val="00034C9C"/>
    <w:rsid w:val="00041180"/>
    <w:rsid w:val="00073336"/>
    <w:rsid w:val="00087CEF"/>
    <w:rsid w:val="000B5D1E"/>
    <w:rsid w:val="000C0CA5"/>
    <w:rsid w:val="000C568D"/>
    <w:rsid w:val="000C5F12"/>
    <w:rsid w:val="000D7A93"/>
    <w:rsid w:val="000E790D"/>
    <w:rsid w:val="000F0075"/>
    <w:rsid w:val="00104336"/>
    <w:rsid w:val="00113B55"/>
    <w:rsid w:val="00114012"/>
    <w:rsid w:val="001461A7"/>
    <w:rsid w:val="001469E2"/>
    <w:rsid w:val="00162085"/>
    <w:rsid w:val="00173B15"/>
    <w:rsid w:val="001879FA"/>
    <w:rsid w:val="00193B3B"/>
    <w:rsid w:val="001A01E0"/>
    <w:rsid w:val="001C176D"/>
    <w:rsid w:val="001C438B"/>
    <w:rsid w:val="001D130B"/>
    <w:rsid w:val="001E3ABB"/>
    <w:rsid w:val="001E4906"/>
    <w:rsid w:val="001F3872"/>
    <w:rsid w:val="00212434"/>
    <w:rsid w:val="00214D20"/>
    <w:rsid w:val="00241592"/>
    <w:rsid w:val="00243A8B"/>
    <w:rsid w:val="00252BA5"/>
    <w:rsid w:val="002700EF"/>
    <w:rsid w:val="002758F9"/>
    <w:rsid w:val="0029133C"/>
    <w:rsid w:val="002B788E"/>
    <w:rsid w:val="002C212C"/>
    <w:rsid w:val="002D207C"/>
    <w:rsid w:val="00332D12"/>
    <w:rsid w:val="003737BF"/>
    <w:rsid w:val="00382503"/>
    <w:rsid w:val="00383265"/>
    <w:rsid w:val="00384356"/>
    <w:rsid w:val="00385534"/>
    <w:rsid w:val="003D39C2"/>
    <w:rsid w:val="003D521C"/>
    <w:rsid w:val="003E20C5"/>
    <w:rsid w:val="003E5601"/>
    <w:rsid w:val="003F2DE8"/>
    <w:rsid w:val="00424A00"/>
    <w:rsid w:val="004654B2"/>
    <w:rsid w:val="004A3ED5"/>
    <w:rsid w:val="004B214A"/>
    <w:rsid w:val="004B334C"/>
    <w:rsid w:val="004B6A79"/>
    <w:rsid w:val="004D0488"/>
    <w:rsid w:val="00507CBA"/>
    <w:rsid w:val="00511C67"/>
    <w:rsid w:val="005174BE"/>
    <w:rsid w:val="005269EE"/>
    <w:rsid w:val="005426B4"/>
    <w:rsid w:val="0055070A"/>
    <w:rsid w:val="00550932"/>
    <w:rsid w:val="00552E94"/>
    <w:rsid w:val="00557B0E"/>
    <w:rsid w:val="00581223"/>
    <w:rsid w:val="00597BED"/>
    <w:rsid w:val="005B518D"/>
    <w:rsid w:val="005C1244"/>
    <w:rsid w:val="005E0476"/>
    <w:rsid w:val="005F2AB4"/>
    <w:rsid w:val="005F7683"/>
    <w:rsid w:val="00600339"/>
    <w:rsid w:val="00632B69"/>
    <w:rsid w:val="00651227"/>
    <w:rsid w:val="006663CC"/>
    <w:rsid w:val="006C20F5"/>
    <w:rsid w:val="006D4A94"/>
    <w:rsid w:val="007155DC"/>
    <w:rsid w:val="00715C22"/>
    <w:rsid w:val="00716027"/>
    <w:rsid w:val="007372D4"/>
    <w:rsid w:val="007619D3"/>
    <w:rsid w:val="00770B5F"/>
    <w:rsid w:val="007C14D2"/>
    <w:rsid w:val="007C59D3"/>
    <w:rsid w:val="007C6B33"/>
    <w:rsid w:val="007E2CD7"/>
    <w:rsid w:val="007E446C"/>
    <w:rsid w:val="007F78A7"/>
    <w:rsid w:val="008349E8"/>
    <w:rsid w:val="00862B57"/>
    <w:rsid w:val="00864AC4"/>
    <w:rsid w:val="0087082A"/>
    <w:rsid w:val="0087334E"/>
    <w:rsid w:val="00881FD2"/>
    <w:rsid w:val="0088473A"/>
    <w:rsid w:val="008A3621"/>
    <w:rsid w:val="008D32C6"/>
    <w:rsid w:val="008F12F4"/>
    <w:rsid w:val="008F27EF"/>
    <w:rsid w:val="0090702B"/>
    <w:rsid w:val="00911536"/>
    <w:rsid w:val="0092146B"/>
    <w:rsid w:val="009255AA"/>
    <w:rsid w:val="009405CE"/>
    <w:rsid w:val="00942809"/>
    <w:rsid w:val="0095168E"/>
    <w:rsid w:val="00954646"/>
    <w:rsid w:val="0096491B"/>
    <w:rsid w:val="009716EC"/>
    <w:rsid w:val="00973DE7"/>
    <w:rsid w:val="00977ACE"/>
    <w:rsid w:val="009B286F"/>
    <w:rsid w:val="009B6D56"/>
    <w:rsid w:val="009C26B7"/>
    <w:rsid w:val="009E0CCF"/>
    <w:rsid w:val="009E73DB"/>
    <w:rsid w:val="00A02339"/>
    <w:rsid w:val="00A06570"/>
    <w:rsid w:val="00A1442E"/>
    <w:rsid w:val="00A17B53"/>
    <w:rsid w:val="00A37FD7"/>
    <w:rsid w:val="00A42B9A"/>
    <w:rsid w:val="00A5187C"/>
    <w:rsid w:val="00A5521A"/>
    <w:rsid w:val="00A742B7"/>
    <w:rsid w:val="00A937EE"/>
    <w:rsid w:val="00A9574D"/>
    <w:rsid w:val="00AB5726"/>
    <w:rsid w:val="00AC153E"/>
    <w:rsid w:val="00AC41F8"/>
    <w:rsid w:val="00AD01E0"/>
    <w:rsid w:val="00AD2674"/>
    <w:rsid w:val="00AE35E9"/>
    <w:rsid w:val="00B13E0D"/>
    <w:rsid w:val="00B230AF"/>
    <w:rsid w:val="00B2313E"/>
    <w:rsid w:val="00B25D8E"/>
    <w:rsid w:val="00B3091D"/>
    <w:rsid w:val="00B37EA1"/>
    <w:rsid w:val="00B42CAB"/>
    <w:rsid w:val="00B42DCC"/>
    <w:rsid w:val="00B5048A"/>
    <w:rsid w:val="00B65A39"/>
    <w:rsid w:val="00B71654"/>
    <w:rsid w:val="00B734EE"/>
    <w:rsid w:val="00B7491A"/>
    <w:rsid w:val="00B931B7"/>
    <w:rsid w:val="00BA1D77"/>
    <w:rsid w:val="00BA7239"/>
    <w:rsid w:val="00BE0878"/>
    <w:rsid w:val="00C031DA"/>
    <w:rsid w:val="00C046E5"/>
    <w:rsid w:val="00C113E0"/>
    <w:rsid w:val="00C47AEE"/>
    <w:rsid w:val="00C50EA3"/>
    <w:rsid w:val="00C6119C"/>
    <w:rsid w:val="00C70EFE"/>
    <w:rsid w:val="00C875E7"/>
    <w:rsid w:val="00CA09D5"/>
    <w:rsid w:val="00CA0FDF"/>
    <w:rsid w:val="00CA1CB2"/>
    <w:rsid w:val="00CB0A45"/>
    <w:rsid w:val="00CB74C5"/>
    <w:rsid w:val="00CC7F38"/>
    <w:rsid w:val="00CD1423"/>
    <w:rsid w:val="00CD697F"/>
    <w:rsid w:val="00D04202"/>
    <w:rsid w:val="00D05509"/>
    <w:rsid w:val="00D2707F"/>
    <w:rsid w:val="00D331EB"/>
    <w:rsid w:val="00D62989"/>
    <w:rsid w:val="00D83F6D"/>
    <w:rsid w:val="00D90AC2"/>
    <w:rsid w:val="00DA2E53"/>
    <w:rsid w:val="00DA6A8B"/>
    <w:rsid w:val="00DB12BB"/>
    <w:rsid w:val="00DB52CD"/>
    <w:rsid w:val="00DD0B4F"/>
    <w:rsid w:val="00DD6A18"/>
    <w:rsid w:val="00DD6A24"/>
    <w:rsid w:val="00E032EB"/>
    <w:rsid w:val="00E122DA"/>
    <w:rsid w:val="00E15E4A"/>
    <w:rsid w:val="00E41966"/>
    <w:rsid w:val="00E61B64"/>
    <w:rsid w:val="00E6246D"/>
    <w:rsid w:val="00E62F1D"/>
    <w:rsid w:val="00E71AC2"/>
    <w:rsid w:val="00E76BB3"/>
    <w:rsid w:val="00EE1A2A"/>
    <w:rsid w:val="00EE47AC"/>
    <w:rsid w:val="00F13A2E"/>
    <w:rsid w:val="00F17A33"/>
    <w:rsid w:val="00F2242A"/>
    <w:rsid w:val="00F241DF"/>
    <w:rsid w:val="00F40A5A"/>
    <w:rsid w:val="00F50B76"/>
    <w:rsid w:val="00F638A3"/>
    <w:rsid w:val="00F924B2"/>
    <w:rsid w:val="00F93B10"/>
    <w:rsid w:val="00F97D3A"/>
    <w:rsid w:val="00FA654C"/>
    <w:rsid w:val="00FB2BA1"/>
    <w:rsid w:val="00FC768C"/>
    <w:rsid w:val="00FD02AB"/>
    <w:rsid w:val="00FD46FF"/>
    <w:rsid w:val="00FD7EB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E9CB4"/>
  <w15:chartTrackingRefBased/>
  <w15:docId w15:val="{4F85F9DE-FA0A-4174-95A2-64F0709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100" w:beforeAutospacing="1" w:after="100" w:afterAutospacing="1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qFormat/>
    <w:pPr>
      <w:keepNext/>
      <w:spacing w:before="100" w:beforeAutospacing="1" w:after="100" w:afterAutospacing="1"/>
      <w:jc w:val="center"/>
      <w:outlineLvl w:val="2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Cs w:val="24"/>
    </w:rPr>
  </w:style>
  <w:style w:type="character" w:styleId="Kiemels2">
    <w:name w:val="Strong"/>
    <w:qFormat/>
    <w:rPr>
      <w:b/>
      <w:bCs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2">
    <w:name w:val="Body Text 2"/>
    <w:basedOn w:val="Norml"/>
    <w:semiHidden/>
    <w:pPr>
      <w:autoSpaceDE w:val="0"/>
      <w:autoSpaceDN w:val="0"/>
      <w:adjustRightInd w:val="0"/>
      <w:spacing w:before="120" w:after="120"/>
      <w:jc w:val="both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semiHidden/>
    <w:pPr>
      <w:autoSpaceDE w:val="0"/>
      <w:autoSpaceDN w:val="0"/>
      <w:adjustRightInd w:val="0"/>
      <w:spacing w:before="240" w:after="240"/>
      <w:jc w:val="both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46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46FF"/>
    <w:rPr>
      <w:rFonts w:ascii="Segoe UI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716027"/>
    <w:rPr>
      <w:color w:val="808080"/>
      <w:shd w:val="clear" w:color="auto" w:fill="E6E6E6"/>
    </w:rPr>
  </w:style>
  <w:style w:type="paragraph" w:customStyle="1" w:styleId="western">
    <w:name w:val="western"/>
    <w:basedOn w:val="Norml"/>
    <w:rsid w:val="006C20F5"/>
    <w:pPr>
      <w:spacing w:before="100" w:beforeAutospacing="1" w:after="100" w:afterAutospacing="1"/>
    </w:pPr>
    <w:rPr>
      <w:szCs w:val="24"/>
    </w:rPr>
  </w:style>
  <w:style w:type="paragraph" w:styleId="Listaszerbekezds">
    <w:name w:val="List Paragraph"/>
    <w:basedOn w:val="Norml"/>
    <w:uiPriority w:val="34"/>
    <w:qFormat/>
    <w:rsid w:val="00146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9516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168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168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168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5168E"/>
    <w:rPr>
      <w:b/>
      <w:bCs/>
    </w:rPr>
  </w:style>
  <w:style w:type="character" w:customStyle="1" w:styleId="Cmsor2Char">
    <w:name w:val="Címsor 2 Char"/>
    <w:link w:val="Cmsor2"/>
    <w:rsid w:val="004A3ED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sterzseb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sterzsebe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10C2-3597-4ED9-B024-F2630D81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1110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XX.ker. Önkormányzat</Company>
  <LinksUpToDate>false</LinksUpToDate>
  <CharactersWithSpaces>8325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http://www.pesterzsebet.hu/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http://www.pesterzsebet.hu/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Payr_Erika</dc:creator>
  <cp:keywords/>
  <dc:description/>
  <cp:lastModifiedBy>dr. Kántor-Papp Gabriella</cp:lastModifiedBy>
  <cp:revision>6</cp:revision>
  <cp:lastPrinted>2023-04-17T12:02:00Z</cp:lastPrinted>
  <dcterms:created xsi:type="dcterms:W3CDTF">2024-03-12T08:51:00Z</dcterms:created>
  <dcterms:modified xsi:type="dcterms:W3CDTF">2024-03-18T14:16:00Z</dcterms:modified>
</cp:coreProperties>
</file>