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36" w:rsidRPr="00A76336" w:rsidRDefault="00A76336" w:rsidP="00A76336">
      <w:pPr>
        <w:spacing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</w:pPr>
      <w:r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S</w:t>
      </w:r>
      <w:r w:rsidRPr="00A76336">
        <w:rPr>
          <w:rFonts w:ascii="Arial" w:eastAsia="Times New Roman" w:hAnsi="Arial" w:cs="Arial"/>
          <w:color w:val="333333"/>
          <w:kern w:val="36"/>
          <w:sz w:val="39"/>
          <w:szCs w:val="39"/>
          <w:lang w:eastAsia="hu-HU"/>
        </w:rPr>
        <w:t>zülőkre vonatkozó eljárásrend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Csak egészséges szülő és gyermek látogathatja az óvodát, amennyiben a családban az új koronavírusra utaló megbetegedés fordul elő azt haladéktalanul jelenteni szükséges az óvoda vezetőjének, aki fenntartói utasításnak megfelelően jár el. (jelenti a megbetegedést)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óvodába az egészséges gyermeket a szülő/gondviselő a megbeszéltek szerint hozza, a gyermek egészségi állapotáról a szülő/ gondviselő saját kezűleg aláírt nyilatkozatot ad le a gyerek érkezésekor, miszerint a gyermekfertőző betegségben nem szenved. (a nyilatkozatot átadja az óvoda dolgozójának)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Amennyiben a gyermeknél felsőlégúti tünetek jelentkeznek – mivel ezek a tünetek nagyon hasonlóak az új korona vírus okozta megbetegedésekhez- a szülőnek fel kell vennie a kapcsolatot az orvossal, aki ismerve a gyermek alapbetegségeit, körülményeit, dönt a továbbiakról.</w:t>
      </w:r>
    </w:p>
    <w:p w:rsidR="00A76336" w:rsidRPr="00A76336" w:rsidRDefault="005B417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A szülő az óvoda területén használjon </w:t>
      </w:r>
      <w:proofErr w:type="gramStart"/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>maszkot</w:t>
      </w:r>
      <w:bookmarkStart w:id="0" w:name="_GoBack"/>
      <w:bookmarkEnd w:id="0"/>
      <w:proofErr w:type="gramEnd"/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! </w:t>
      </w:r>
      <w:r w:rsid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Egy gyermeköltözőben egyszerre 3</w:t>
      </w:r>
      <w:r w:rsidR="00A76336"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szülő tartózkodhat.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óvoda bejárati ajtajánál elhelyezett kézfertőtlenítő használata a szülő számára kötelező! A gyerek a szülő segítségével használja a fertőtlenítő gélt.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gyerek részére a szülő nylon zsákba (óvodás zsák) csomagolt fertőtlenített ruhát és ágyneműt biztosít, amit átad az óvoda személyzetének (dajka, óvodapedagógus), vagy elhelyez az öltözőben.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ruhát napi rendszerességgel cseréli, az ágyneműt heti rendszerességgel fertőtlenítve hozza gyermeke részére csomagolva.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szülőnek törekednie kell, hogy csak a legszükségesebb időt töltse az óvodában, a gyermek átöltöztetésében az óvoda személyzete működik közre.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 szülő tartsa be a 1,5 m távolságot az óvodai dolgozók és a szülőtársak között.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Csak a szülő/ gondviselő jöhet a gyermekért, ha meghatalmazott érkezik, rá vonatkozóan szintén a fenti eljárásrendek az irányadók.</w:t>
      </w:r>
    </w:p>
    <w:p w:rsidR="00A76336" w:rsidRPr="00A76336" w:rsidRDefault="00A76336" w:rsidP="00A76336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Az ebédbefizetést lehetőség szerint átutalással intézi, személyes befizetés esetén betartja az egészségügyi szabályokat (1,5 méteres távolság, adott</w:t>
      </w:r>
      <w:r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helyiségben tartózkodók száma 3</w:t>
      </w: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 xml:space="preserve"> fő)</w:t>
      </w:r>
    </w:p>
    <w:p w:rsidR="00A76336" w:rsidRPr="00A76336" w:rsidRDefault="00A76336" w:rsidP="00A76336">
      <w:pPr>
        <w:numPr>
          <w:ilvl w:val="0"/>
          <w:numId w:val="1"/>
        </w:numPr>
        <w:spacing w:after="100" w:line="390" w:lineRule="atLeast"/>
        <w:ind w:left="0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hu-HU"/>
        </w:rPr>
      </w:pPr>
      <w:r w:rsidRPr="00A76336">
        <w:rPr>
          <w:rFonts w:ascii="Arial" w:eastAsia="Times New Roman" w:hAnsi="Arial" w:cs="Arial"/>
          <w:color w:val="666666"/>
          <w:sz w:val="21"/>
          <w:szCs w:val="21"/>
          <w:lang w:eastAsia="hu-HU"/>
        </w:rPr>
        <w:t>65 év feletti hozzátartozónak nem javasolt a gyermeket hozni, vinni, ez a szülő felelőssége.</w:t>
      </w:r>
    </w:p>
    <w:p w:rsidR="00D7464C" w:rsidRDefault="005B4176"/>
    <w:sectPr w:rsidR="00D7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A3BA1"/>
    <w:multiLevelType w:val="multilevel"/>
    <w:tmpl w:val="AE34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27283E"/>
    <w:rsid w:val="005B4176"/>
    <w:rsid w:val="00A76336"/>
    <w:rsid w:val="00F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25E2"/>
  <w15:chartTrackingRefBased/>
  <w15:docId w15:val="{847822B3-6095-4D4C-824E-1484D97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561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83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</dc:creator>
  <cp:keywords/>
  <dc:description/>
  <cp:lastModifiedBy>Hilda</cp:lastModifiedBy>
  <cp:revision>3</cp:revision>
  <dcterms:created xsi:type="dcterms:W3CDTF">2021-07-05T07:02:00Z</dcterms:created>
  <dcterms:modified xsi:type="dcterms:W3CDTF">2021-07-05T07:36:00Z</dcterms:modified>
</cp:coreProperties>
</file>